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670" w:type="dxa"/>
        <w:tblInd w:w="-998" w:type="dxa"/>
        <w:tblLook w:val="04A0" w:firstRow="1" w:lastRow="0" w:firstColumn="1" w:lastColumn="0" w:noHBand="0" w:noVBand="1"/>
      </w:tblPr>
      <w:tblGrid>
        <w:gridCol w:w="2020"/>
        <w:gridCol w:w="6882"/>
        <w:gridCol w:w="6884"/>
        <w:gridCol w:w="6884"/>
      </w:tblGrid>
      <w:tr w:rsidR="00C9025F" w14:paraId="056B08A6" w14:textId="77777777" w:rsidTr="00C9025F">
        <w:trPr>
          <w:trHeight w:val="117"/>
        </w:trPr>
        <w:tc>
          <w:tcPr>
            <w:tcW w:w="2020" w:type="dxa"/>
          </w:tcPr>
          <w:p w14:paraId="5C6D08EF" w14:textId="77777777" w:rsidR="00C9025F" w:rsidRPr="00316238" w:rsidRDefault="00C9025F">
            <w:pPr>
              <w:rPr>
                <w:rFonts w:ascii="SassoonPrimaryInfant" w:hAnsi="SassoonPrimaryInfant"/>
                <w:b/>
                <w:sz w:val="24"/>
              </w:rPr>
            </w:pPr>
            <w:r w:rsidRPr="00316238">
              <w:rPr>
                <w:rFonts w:ascii="SassoonPrimaryInfant" w:hAnsi="SassoonPrimaryInfant"/>
                <w:b/>
                <w:sz w:val="24"/>
              </w:rPr>
              <w:t>Subjects</w:t>
            </w:r>
          </w:p>
        </w:tc>
        <w:tc>
          <w:tcPr>
            <w:tcW w:w="6882" w:type="dxa"/>
          </w:tcPr>
          <w:p w14:paraId="5DFC95A9" w14:textId="77777777" w:rsidR="00C9025F" w:rsidRPr="00316238" w:rsidRDefault="00C9025F">
            <w:pPr>
              <w:rPr>
                <w:rFonts w:ascii="SassoonPrimaryInfant" w:hAnsi="SassoonPrimaryInfant"/>
                <w:b/>
                <w:sz w:val="24"/>
              </w:rPr>
            </w:pPr>
            <w:r w:rsidRPr="00316238">
              <w:rPr>
                <w:rFonts w:ascii="SassoonPrimaryInfant" w:hAnsi="SassoonPrimaryInfant"/>
                <w:b/>
                <w:sz w:val="24"/>
              </w:rPr>
              <w:t>Objectives</w:t>
            </w:r>
          </w:p>
        </w:tc>
        <w:tc>
          <w:tcPr>
            <w:tcW w:w="6884" w:type="dxa"/>
          </w:tcPr>
          <w:p w14:paraId="3E065042" w14:textId="77777777" w:rsidR="00C9025F" w:rsidRPr="00316238" w:rsidRDefault="00C9025F">
            <w:pPr>
              <w:rPr>
                <w:rFonts w:ascii="SassoonPrimaryInfant" w:hAnsi="SassoonPrimaryInfant"/>
                <w:b/>
                <w:sz w:val="24"/>
              </w:rPr>
            </w:pPr>
            <w:r w:rsidRPr="00316238">
              <w:rPr>
                <w:rFonts w:ascii="SassoonPrimaryInfant" w:hAnsi="SassoonPrimaryInfant"/>
                <w:b/>
                <w:sz w:val="24"/>
              </w:rPr>
              <w:t>Skills</w:t>
            </w:r>
          </w:p>
        </w:tc>
        <w:tc>
          <w:tcPr>
            <w:tcW w:w="6884" w:type="dxa"/>
          </w:tcPr>
          <w:p w14:paraId="1341C1FB" w14:textId="77777777" w:rsidR="00C9025F" w:rsidRPr="00316238" w:rsidRDefault="00C9025F">
            <w:pPr>
              <w:rPr>
                <w:rFonts w:ascii="SassoonPrimaryInfant" w:hAnsi="SassoonPrimaryInfant"/>
                <w:b/>
                <w:sz w:val="24"/>
              </w:rPr>
            </w:pPr>
            <w:r w:rsidRPr="00316238">
              <w:rPr>
                <w:rFonts w:ascii="SassoonPrimaryInfant" w:hAnsi="SassoonPrimaryInfant"/>
                <w:b/>
                <w:sz w:val="24"/>
              </w:rPr>
              <w:t>Activities/ Tasks</w:t>
            </w:r>
          </w:p>
        </w:tc>
      </w:tr>
      <w:tr w:rsidR="00C9025F" w14:paraId="50D9487C" w14:textId="77777777" w:rsidTr="00C9025F">
        <w:trPr>
          <w:trHeight w:val="117"/>
        </w:trPr>
        <w:tc>
          <w:tcPr>
            <w:tcW w:w="2020" w:type="dxa"/>
          </w:tcPr>
          <w:p w14:paraId="63EE8480" w14:textId="014A676B" w:rsidR="00C9025F" w:rsidRPr="00316238" w:rsidRDefault="00C9025F">
            <w:pPr>
              <w:rPr>
                <w:rFonts w:ascii="SassoonPrimaryInfant" w:hAnsi="SassoonPrimaryInfant"/>
                <w:b/>
                <w:sz w:val="24"/>
              </w:rPr>
            </w:pPr>
            <w:r>
              <w:rPr>
                <w:rFonts w:ascii="SassoonPrimaryInfant" w:hAnsi="SassoonPrimaryInfant"/>
                <w:b/>
                <w:sz w:val="24"/>
              </w:rPr>
              <w:t>English</w:t>
            </w:r>
          </w:p>
        </w:tc>
        <w:tc>
          <w:tcPr>
            <w:tcW w:w="6882" w:type="dxa"/>
          </w:tcPr>
          <w:p w14:paraId="0D4D20BE" w14:textId="77777777" w:rsidR="00C9025F" w:rsidRDefault="00C9025F" w:rsidP="007F3146">
            <w:pPr>
              <w:rPr>
                <w:rFonts w:ascii="SassoonPrimaryInfant" w:hAnsi="SassoonPrimaryInfant"/>
                <w:sz w:val="24"/>
              </w:rPr>
            </w:pPr>
            <w:r>
              <w:rPr>
                <w:rFonts w:ascii="SassoonPrimaryInfant" w:hAnsi="SassoonPrimaryInfant"/>
                <w:sz w:val="24"/>
              </w:rPr>
              <w:t>To be able to:</w:t>
            </w:r>
          </w:p>
          <w:p w14:paraId="62EDC275" w14:textId="77777777" w:rsidR="00C9025F" w:rsidRDefault="00C9025F" w:rsidP="007F3146">
            <w:pPr>
              <w:rPr>
                <w:rFonts w:ascii="SassoonPrimaryInfant" w:hAnsi="SassoonPrimaryInfant"/>
                <w:sz w:val="24"/>
              </w:rPr>
            </w:pPr>
            <w:r>
              <w:rPr>
                <w:rFonts w:ascii="SassoonPrimaryInfant" w:hAnsi="SassoonPrimaryInfant"/>
                <w:sz w:val="24"/>
              </w:rPr>
              <w:t>Plan, draft and write in a variety of genres using relevant skills (see writing progression sheets).</w:t>
            </w:r>
          </w:p>
          <w:p w14:paraId="505E21A7" w14:textId="47C5E0C8" w:rsidR="00C9025F" w:rsidRPr="00316238" w:rsidRDefault="00C9025F">
            <w:pPr>
              <w:rPr>
                <w:rFonts w:ascii="SassoonPrimaryInfant" w:hAnsi="SassoonPrimaryInfant"/>
                <w:b/>
                <w:sz w:val="24"/>
              </w:rPr>
            </w:pPr>
          </w:p>
        </w:tc>
        <w:tc>
          <w:tcPr>
            <w:tcW w:w="6884" w:type="dxa"/>
          </w:tcPr>
          <w:p w14:paraId="463DE6DF" w14:textId="2F45C6C1" w:rsidR="00C9025F" w:rsidRPr="00316238" w:rsidRDefault="00C9025F">
            <w:pPr>
              <w:rPr>
                <w:rFonts w:ascii="SassoonPrimaryInfant" w:hAnsi="SassoonPrimaryInfant"/>
                <w:b/>
                <w:sz w:val="24"/>
              </w:rPr>
            </w:pPr>
            <w:r>
              <w:rPr>
                <w:rFonts w:ascii="SassoonPrimaryInfant" w:hAnsi="SassoonPrimaryInfant"/>
                <w:b/>
                <w:sz w:val="24"/>
              </w:rPr>
              <w:t>See writing pro</w:t>
            </w:r>
            <w:bookmarkStart w:id="0" w:name="_GoBack"/>
            <w:bookmarkEnd w:id="0"/>
            <w:r>
              <w:rPr>
                <w:rFonts w:ascii="SassoonPrimaryInfant" w:hAnsi="SassoonPrimaryInfant"/>
                <w:b/>
                <w:sz w:val="24"/>
              </w:rPr>
              <w:t>gression skills</w:t>
            </w:r>
          </w:p>
        </w:tc>
        <w:tc>
          <w:tcPr>
            <w:tcW w:w="6884" w:type="dxa"/>
          </w:tcPr>
          <w:p w14:paraId="089B31AC" w14:textId="5571CE65" w:rsidR="00C9025F" w:rsidRPr="00B8046E" w:rsidRDefault="00C9025F" w:rsidP="00B8046E">
            <w:pPr>
              <w:rPr>
                <w:rFonts w:ascii="SassoonPrimaryInfant" w:hAnsi="SassoonPrimaryInfant"/>
                <w:b/>
              </w:rPr>
            </w:pPr>
            <w:r w:rsidRPr="00B8046E">
              <w:rPr>
                <w:rFonts w:ascii="SassoonPrimaryInfant" w:hAnsi="SassoonPrimaryInfant"/>
                <w:b/>
              </w:rPr>
              <w:t>Year 5</w:t>
            </w:r>
          </w:p>
          <w:p w14:paraId="76BE36E4" w14:textId="2BE25D60" w:rsidR="00C9025F" w:rsidRPr="00E00E90" w:rsidRDefault="00C9025F" w:rsidP="00B8046E">
            <w:pPr>
              <w:pStyle w:val="ListParagraph"/>
              <w:numPr>
                <w:ilvl w:val="0"/>
                <w:numId w:val="15"/>
              </w:numPr>
              <w:rPr>
                <w:rFonts w:ascii="SassoonPrimaryInfant" w:eastAsia="Century Gothic" w:hAnsi="SassoonPrimaryInfant" w:cs="Century Gothic"/>
              </w:rPr>
            </w:pPr>
            <w:r w:rsidRPr="00E00E90">
              <w:rPr>
                <w:rFonts w:ascii="SassoonPrimaryInfant" w:eastAsia="Century Gothic" w:hAnsi="SassoonPrimaryInfant" w:cs="Century Gothic"/>
              </w:rPr>
              <w:t xml:space="preserve">Report- write an information page for a travel guide about </w:t>
            </w:r>
            <w:proofErr w:type="spellStart"/>
            <w:r w:rsidRPr="00E00E90">
              <w:rPr>
                <w:rFonts w:ascii="SassoonPrimaryInfant" w:eastAsia="Century Gothic" w:hAnsi="SassoonPrimaryInfant" w:cs="Century Gothic"/>
              </w:rPr>
              <w:t>Chichen</w:t>
            </w:r>
            <w:proofErr w:type="spellEnd"/>
            <w:r w:rsidRPr="00E00E90">
              <w:rPr>
                <w:rFonts w:ascii="SassoonPrimaryInfant" w:eastAsia="Century Gothic" w:hAnsi="SassoonPrimaryInfant" w:cs="Century Gothic"/>
              </w:rPr>
              <w:t xml:space="preserve"> Itza (Y5)</w:t>
            </w:r>
          </w:p>
          <w:p w14:paraId="11831D40" w14:textId="7BAAA01B" w:rsidR="00C9025F" w:rsidRPr="00E00E90" w:rsidRDefault="00C9025F" w:rsidP="00B8046E">
            <w:pPr>
              <w:pStyle w:val="ListParagraph"/>
              <w:numPr>
                <w:ilvl w:val="0"/>
                <w:numId w:val="15"/>
              </w:numPr>
              <w:rPr>
                <w:rFonts w:ascii="SassoonPrimaryInfant" w:eastAsia="Century Gothic" w:hAnsi="SassoonPrimaryInfant" w:cs="Century Gothic"/>
              </w:rPr>
            </w:pPr>
            <w:r w:rsidRPr="00E00E90">
              <w:rPr>
                <w:rFonts w:ascii="SassoonPrimaryInfant" w:eastAsia="Century Gothic" w:hAnsi="SassoonPrimaryInfant" w:cs="Century Gothic"/>
              </w:rPr>
              <w:t xml:space="preserve"> Persuasive writing- holiday brochure page about visiting a country in Central or South America This will be a homework activity. (Y5)</w:t>
            </w:r>
          </w:p>
          <w:p w14:paraId="6E05E675" w14:textId="3403629D" w:rsidR="00C9025F" w:rsidRPr="00E00E90" w:rsidRDefault="00C9025F" w:rsidP="00A741CF">
            <w:pPr>
              <w:pStyle w:val="ListParagraph"/>
              <w:numPr>
                <w:ilvl w:val="0"/>
                <w:numId w:val="15"/>
              </w:numPr>
              <w:rPr>
                <w:rFonts w:ascii="SassoonPrimaryInfant" w:eastAsia="Century Gothic" w:hAnsi="SassoonPrimaryInfant" w:cs="Century Gothic"/>
              </w:rPr>
            </w:pPr>
            <w:r w:rsidRPr="00E00E90">
              <w:rPr>
                <w:rFonts w:ascii="SassoonPrimaryInfant" w:eastAsia="Century Gothic" w:hAnsi="SassoonPrimaryInfant" w:cs="Century Gothic"/>
              </w:rPr>
              <w:t>Non Chronological report about geographical features of South America. (Y5)</w:t>
            </w:r>
          </w:p>
          <w:p w14:paraId="7366F7E8" w14:textId="47710279" w:rsidR="00C9025F" w:rsidRPr="00E00E90" w:rsidRDefault="00C9025F" w:rsidP="00B8046E">
            <w:pPr>
              <w:pStyle w:val="ListParagraph"/>
              <w:numPr>
                <w:ilvl w:val="0"/>
                <w:numId w:val="15"/>
              </w:numPr>
              <w:rPr>
                <w:rFonts w:ascii="SassoonPrimaryInfant" w:eastAsia="Century Gothic" w:hAnsi="SassoonPrimaryInfant" w:cs="Century Gothic"/>
              </w:rPr>
            </w:pPr>
            <w:r w:rsidRPr="00E00E90">
              <w:rPr>
                <w:rFonts w:ascii="SassoonPrimaryInfant" w:eastAsia="Century Gothic" w:hAnsi="SassoonPrimaryInfant" w:cs="Century Gothic"/>
              </w:rPr>
              <w:t xml:space="preserve">Non Chronological report about different aspects of Mayan life </w:t>
            </w:r>
            <w:proofErr w:type="spellStart"/>
            <w:r w:rsidRPr="00E00E90">
              <w:rPr>
                <w:rFonts w:ascii="SassoonPrimaryInfant" w:eastAsia="Century Gothic" w:hAnsi="SassoonPrimaryInfant" w:cs="Century Gothic"/>
              </w:rPr>
              <w:t>e.g</w:t>
            </w:r>
            <w:proofErr w:type="spellEnd"/>
            <w:r w:rsidRPr="00E00E90">
              <w:rPr>
                <w:rFonts w:ascii="SassoonPrimaryInfant" w:eastAsia="Century Gothic" w:hAnsi="SassoonPrimaryInfant" w:cs="Century Gothic"/>
              </w:rPr>
              <w:t xml:space="preserve"> gods, food, games etc. (Y5)</w:t>
            </w:r>
          </w:p>
          <w:p w14:paraId="1F792CFB" w14:textId="77777777" w:rsidR="00C9025F" w:rsidRPr="00E00E90" w:rsidRDefault="00C9025F" w:rsidP="00B8046E">
            <w:pPr>
              <w:pStyle w:val="ListParagraph"/>
              <w:numPr>
                <w:ilvl w:val="0"/>
                <w:numId w:val="15"/>
              </w:numPr>
              <w:rPr>
                <w:rFonts w:ascii="SassoonPrimaryInfant" w:eastAsia="Century Gothic" w:hAnsi="SassoonPrimaryInfant" w:cs="Century Gothic"/>
              </w:rPr>
            </w:pPr>
            <w:r w:rsidRPr="00E00E90">
              <w:rPr>
                <w:rFonts w:ascii="SassoonPrimaryInfant" w:eastAsia="Century Gothic" w:hAnsi="SassoonPrimaryInfant" w:cs="Century Gothic"/>
              </w:rPr>
              <w:t>Posters written in groups about different aspects of Maya life e.g. clothes, gods, food etc (Y5)</w:t>
            </w:r>
          </w:p>
          <w:p w14:paraId="4FCEE5BB" w14:textId="634AF7ED" w:rsidR="00C9025F" w:rsidRPr="00047E0B" w:rsidRDefault="00C9025F" w:rsidP="00B8046E">
            <w:pPr>
              <w:pStyle w:val="ListParagraph"/>
              <w:numPr>
                <w:ilvl w:val="0"/>
                <w:numId w:val="15"/>
              </w:numPr>
              <w:rPr>
                <w:rFonts w:ascii="SassoonPrimaryInfant" w:hAnsi="SassoonPrimaryInfant"/>
                <w:bCs/>
                <w:sz w:val="24"/>
              </w:rPr>
            </w:pPr>
            <w:r w:rsidRPr="00E00E90">
              <w:rPr>
                <w:rFonts w:ascii="SassoonPrimaryInfant" w:eastAsia="Century Gothic" w:hAnsi="SassoonPrimaryInfant" w:cs="Century Gothic"/>
              </w:rPr>
              <w:t xml:space="preserve">Retelling of a Maya creation story/The Hero Twins story, using grammar taught. Plays to be written following same theme. </w:t>
            </w: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given choice. (Y5)</w:t>
            </w:r>
          </w:p>
        </w:tc>
      </w:tr>
      <w:tr w:rsidR="00C9025F" w14:paraId="48037A50" w14:textId="77777777" w:rsidTr="00C9025F">
        <w:trPr>
          <w:trHeight w:val="7177"/>
        </w:trPr>
        <w:tc>
          <w:tcPr>
            <w:tcW w:w="2020" w:type="dxa"/>
          </w:tcPr>
          <w:p w14:paraId="76378106" w14:textId="77777777" w:rsidR="00C9025F" w:rsidRPr="00316238" w:rsidRDefault="00C9025F">
            <w:pPr>
              <w:rPr>
                <w:rFonts w:ascii="SassoonPrimaryInfant" w:hAnsi="SassoonPrimaryInfant"/>
                <w:sz w:val="24"/>
              </w:rPr>
            </w:pPr>
            <w:r w:rsidRPr="00316238">
              <w:rPr>
                <w:rFonts w:ascii="SassoonPrimaryInfant" w:hAnsi="SassoonPrimaryInfant"/>
                <w:sz w:val="24"/>
              </w:rPr>
              <w:t>History</w:t>
            </w:r>
          </w:p>
        </w:tc>
        <w:tc>
          <w:tcPr>
            <w:tcW w:w="6882" w:type="dxa"/>
          </w:tcPr>
          <w:p w14:paraId="4A5DB046" w14:textId="77777777" w:rsidR="00C9025F" w:rsidRDefault="00C9025F">
            <w:pPr>
              <w:rPr>
                <w:rFonts w:ascii="SassoonPrimaryInfant" w:hAnsi="SassoonPrimaryInfant"/>
                <w:sz w:val="24"/>
              </w:rPr>
            </w:pPr>
            <w:r>
              <w:rPr>
                <w:rFonts w:ascii="SassoonPrimaryInfant" w:hAnsi="SassoonPrimaryInfant"/>
                <w:sz w:val="24"/>
              </w:rPr>
              <w:t>9. To study a non-European society that provides contrast with British history.</w:t>
            </w:r>
          </w:p>
          <w:p w14:paraId="07405941" w14:textId="77777777" w:rsidR="00C9025F" w:rsidRDefault="00C9025F">
            <w:pPr>
              <w:rPr>
                <w:rFonts w:ascii="SassoonPrimaryInfant" w:hAnsi="SassoonPrimaryInfant"/>
                <w:sz w:val="24"/>
              </w:rPr>
            </w:pPr>
          </w:p>
          <w:p w14:paraId="4AACD4B3" w14:textId="77777777" w:rsidR="00C9025F" w:rsidRDefault="00C9025F">
            <w:pPr>
              <w:rPr>
                <w:rFonts w:ascii="SassoonPrimaryInfant" w:hAnsi="SassoonPrimaryInfant"/>
                <w:sz w:val="24"/>
              </w:rPr>
            </w:pPr>
          </w:p>
          <w:p w14:paraId="6368B8CF" w14:textId="77777777" w:rsidR="00C9025F" w:rsidRDefault="00C9025F">
            <w:pPr>
              <w:rPr>
                <w:rFonts w:ascii="SassoonPrimaryInfant" w:hAnsi="SassoonPrimaryInfant"/>
                <w:sz w:val="24"/>
              </w:rPr>
            </w:pPr>
          </w:p>
          <w:p w14:paraId="4386B89D" w14:textId="77777777" w:rsidR="00C9025F" w:rsidRPr="00316238" w:rsidRDefault="00C9025F">
            <w:pPr>
              <w:rPr>
                <w:rFonts w:ascii="SassoonPrimaryInfant" w:hAnsi="SassoonPrimaryInfant"/>
                <w:sz w:val="24"/>
              </w:rPr>
            </w:pPr>
          </w:p>
        </w:tc>
        <w:tc>
          <w:tcPr>
            <w:tcW w:w="6884" w:type="dxa"/>
          </w:tcPr>
          <w:p w14:paraId="22652997" w14:textId="77777777" w:rsidR="00C9025F" w:rsidRPr="00D8260C" w:rsidRDefault="00C9025F" w:rsidP="00D8260C">
            <w:pPr>
              <w:pStyle w:val="NoSpacing"/>
              <w:rPr>
                <w:b/>
              </w:rPr>
            </w:pPr>
            <w:r w:rsidRPr="00D8260C">
              <w:rPr>
                <w:b/>
              </w:rPr>
              <w:t xml:space="preserve">Chronological understanding </w:t>
            </w:r>
          </w:p>
          <w:p w14:paraId="1DF9556F" w14:textId="77777777" w:rsidR="00C9025F" w:rsidRDefault="00C9025F" w:rsidP="00D8260C">
            <w:pPr>
              <w:pStyle w:val="NoSpacing"/>
            </w:pPr>
            <w:r>
              <w:t xml:space="preserve">4) </w:t>
            </w:r>
            <w:r w:rsidRPr="00585DC4">
              <w:t>Place current study on time line in relation to other studies</w:t>
            </w:r>
          </w:p>
          <w:p w14:paraId="014F330F" w14:textId="77777777" w:rsidR="00C9025F" w:rsidRDefault="00C9025F" w:rsidP="00D8260C">
            <w:pPr>
              <w:pStyle w:val="NoSpacing"/>
              <w:rPr>
                <w:b/>
              </w:rPr>
            </w:pPr>
            <w:r w:rsidRPr="00D8260C">
              <w:rPr>
                <w:b/>
              </w:rPr>
              <w:t>Range and depth of historical Knowledge</w:t>
            </w:r>
          </w:p>
          <w:p w14:paraId="56666E9C" w14:textId="77777777" w:rsidR="00C9025F" w:rsidRPr="009D28F4" w:rsidRDefault="00C9025F" w:rsidP="009D28F4">
            <w:pPr>
              <w:pStyle w:val="NoSpacing"/>
              <w:rPr>
                <w:rFonts w:ascii="SassoonPrimaryInfant" w:eastAsia="Century Gothic" w:hAnsi="SassoonPrimaryInfant" w:cs="Century Gothic"/>
              </w:rPr>
            </w:pPr>
            <w:r>
              <w:rPr>
                <w:rFonts w:ascii="SassoonPrimaryInfant" w:eastAsia="Century Gothic" w:hAnsi="SassoonPrimaryInfant" w:cs="Century Gothic"/>
              </w:rPr>
              <w:t>1.</w:t>
            </w:r>
            <w:r w:rsidRPr="00585DC4">
              <w:rPr>
                <w:rFonts w:ascii="SassoonPrimaryInfant" w:eastAsia="Century Gothic" w:hAnsi="SassoonPrimaryInfant" w:cs="Century Gothic"/>
              </w:rPr>
              <w:t>Study differen</w:t>
            </w:r>
            <w:r>
              <w:rPr>
                <w:rFonts w:ascii="SassoonPrimaryInfant" w:eastAsia="Century Gothic" w:hAnsi="SassoonPrimaryInfant" w:cs="Century Gothic"/>
              </w:rPr>
              <w:t xml:space="preserve">t aspects of different people e.g. </w:t>
            </w:r>
            <w:r w:rsidRPr="00585DC4">
              <w:rPr>
                <w:rFonts w:ascii="SassoonPrimaryInfant" w:eastAsia="Century Gothic" w:hAnsi="SassoonPrimaryInfant" w:cs="Century Gothic"/>
              </w:rPr>
              <w:t xml:space="preserve">differences between men and women </w:t>
            </w:r>
            <w:r>
              <w:rPr>
                <w:rFonts w:ascii="SassoonPrimaryInfant" w:eastAsia="Century Gothic" w:hAnsi="SassoonPrimaryInfant" w:cs="Century Gothic"/>
              </w:rPr>
              <w:t>/ rich and poor</w:t>
            </w:r>
          </w:p>
          <w:p w14:paraId="32AE3E4D" w14:textId="77777777" w:rsidR="00C9025F" w:rsidRDefault="00C9025F" w:rsidP="00D8260C">
            <w:pPr>
              <w:pStyle w:val="NoSpacing"/>
              <w:rPr>
                <w:rFonts w:ascii="SassoonPrimaryInfant" w:eastAsia="Century Gothic" w:hAnsi="SassoonPrimaryInfant" w:cs="Century Gothic"/>
              </w:rPr>
            </w:pPr>
            <w:r>
              <w:rPr>
                <w:rFonts w:ascii="SassoonPrimaryInfant" w:eastAsia="Century Gothic" w:hAnsi="SassoonPrimaryInfant" w:cs="Century Gothic"/>
              </w:rPr>
              <w:t xml:space="preserve">4) </w:t>
            </w:r>
            <w:r w:rsidRPr="00585DC4">
              <w:rPr>
                <w:rFonts w:ascii="SassoonPrimaryInfant" w:eastAsia="Century Gothic" w:hAnsi="SassoonPrimaryInfant" w:cs="Century Gothic"/>
              </w:rPr>
              <w:t>Find out about beliefs, behaviour and characteristics of people, recognising not everyone shares the same views and feelings</w:t>
            </w:r>
          </w:p>
          <w:p w14:paraId="6198D6EE" w14:textId="77777777" w:rsidR="00C9025F" w:rsidRDefault="00C9025F" w:rsidP="00D8260C">
            <w:pPr>
              <w:pStyle w:val="NoSpacing"/>
              <w:rPr>
                <w:rFonts w:ascii="SassoonPrimaryInfant" w:eastAsia="Century Gothic" w:hAnsi="SassoonPrimaryInfant" w:cs="Century Gothic"/>
              </w:rPr>
            </w:pPr>
            <w:r>
              <w:rPr>
                <w:rFonts w:ascii="SassoonPrimaryInfant" w:eastAsia="Century Gothic" w:hAnsi="SassoonPrimaryInfant" w:cs="Century Gothic"/>
              </w:rPr>
              <w:t xml:space="preserve">5) </w:t>
            </w:r>
            <w:r w:rsidRPr="00585DC4">
              <w:rPr>
                <w:rFonts w:ascii="SassoonPrimaryInfant" w:eastAsia="Century Gothic" w:hAnsi="SassoonPrimaryInfant" w:cs="Century Gothic"/>
              </w:rPr>
              <w:t>Know key dates, characters and events of time studied</w:t>
            </w:r>
          </w:p>
          <w:p w14:paraId="3F7A42D3" w14:textId="77777777" w:rsidR="00C9025F" w:rsidRDefault="00C9025F" w:rsidP="00D8260C">
            <w:pPr>
              <w:pStyle w:val="NoSpacing"/>
              <w:rPr>
                <w:rFonts w:ascii="SassoonPrimaryInfant" w:eastAsia="Century Gothic" w:hAnsi="SassoonPrimaryInfant" w:cs="Century Gothic"/>
                <w:b/>
              </w:rPr>
            </w:pPr>
            <w:r w:rsidRPr="00585DC4">
              <w:rPr>
                <w:rFonts w:ascii="SassoonPrimaryInfant" w:eastAsia="Century Gothic" w:hAnsi="SassoonPrimaryInfant" w:cs="Century Gothic"/>
                <w:b/>
              </w:rPr>
              <w:t>Interpretations of history</w:t>
            </w:r>
          </w:p>
          <w:p w14:paraId="506274BD" w14:textId="77777777" w:rsidR="00C9025F" w:rsidRDefault="00C9025F" w:rsidP="00D8260C">
            <w:pPr>
              <w:pStyle w:val="NoSpacing"/>
              <w:rPr>
                <w:rFonts w:ascii="SassoonPrimaryInfant" w:eastAsia="Century Gothic" w:hAnsi="SassoonPrimaryInfant" w:cs="Century Gothic"/>
              </w:rPr>
            </w:pPr>
            <w:r>
              <w:rPr>
                <w:rFonts w:ascii="SassoonPrimaryInfant" w:eastAsia="Century Gothic" w:hAnsi="SassoonPrimaryInfant" w:cs="Century Gothic"/>
              </w:rPr>
              <w:t xml:space="preserve">4) </w:t>
            </w:r>
            <w:r w:rsidRPr="00585DC4">
              <w:rPr>
                <w:rFonts w:ascii="SassoonPrimaryInfant" w:eastAsia="Century Gothic" w:hAnsi="SassoonPrimaryInfant" w:cs="Century Gothic"/>
              </w:rPr>
              <w:t>Confidently use the library and internet for research</w:t>
            </w:r>
          </w:p>
          <w:p w14:paraId="6C255990" w14:textId="77777777" w:rsidR="00C9025F" w:rsidRDefault="00C9025F" w:rsidP="00D8260C">
            <w:pPr>
              <w:pStyle w:val="NoSpacing"/>
              <w:rPr>
                <w:rFonts w:ascii="SassoonPrimaryInfant" w:eastAsia="Century Gothic" w:hAnsi="SassoonPrimaryInfant" w:cs="Century Gothic"/>
                <w:b/>
              </w:rPr>
            </w:pPr>
            <w:r w:rsidRPr="00585DC4">
              <w:rPr>
                <w:rFonts w:ascii="SassoonPrimaryInfant" w:eastAsia="Century Gothic" w:hAnsi="SassoonPrimaryInfant" w:cs="Century Gothic"/>
                <w:b/>
              </w:rPr>
              <w:t>Historical enquiry</w:t>
            </w:r>
          </w:p>
          <w:p w14:paraId="6FE9E085" w14:textId="77777777" w:rsidR="00C9025F" w:rsidRPr="00585DC4" w:rsidRDefault="00C9025F" w:rsidP="009D28F4">
            <w:pPr>
              <w:spacing w:after="24" w:line="244" w:lineRule="auto"/>
              <w:rPr>
                <w:rFonts w:ascii="SassoonPrimaryInfant" w:hAnsi="SassoonPrimaryInfant"/>
              </w:rPr>
            </w:pPr>
            <w:r>
              <w:rPr>
                <w:rFonts w:ascii="SassoonPrimaryInfant" w:eastAsia="Century Gothic" w:hAnsi="SassoonPrimaryInfant" w:cs="Century Gothic"/>
              </w:rPr>
              <w:t>1) Recognise</w:t>
            </w:r>
            <w:r w:rsidRPr="00585DC4">
              <w:rPr>
                <w:rFonts w:ascii="SassoonPrimaryInfant" w:eastAsia="Century Gothic" w:hAnsi="SassoonPrimaryInfant" w:cs="Century Gothic"/>
              </w:rPr>
              <w:t xml:space="preserve"> primary </w:t>
            </w:r>
            <w:r>
              <w:rPr>
                <w:rFonts w:ascii="SassoonPrimaryInfant" w:eastAsia="Century Gothic" w:hAnsi="SassoonPrimaryInfant" w:cs="Century Gothic"/>
              </w:rPr>
              <w:t xml:space="preserve"> / </w:t>
            </w:r>
            <w:r w:rsidRPr="00585DC4">
              <w:rPr>
                <w:rFonts w:ascii="SassoonPrimaryInfant" w:eastAsia="Century Gothic" w:hAnsi="SassoonPrimaryInfant" w:cs="Century Gothic"/>
              </w:rPr>
              <w:t xml:space="preserve">secondary sources </w:t>
            </w:r>
          </w:p>
          <w:p w14:paraId="7A574E37" w14:textId="77777777" w:rsidR="00C9025F" w:rsidRPr="009D28F4" w:rsidRDefault="00C9025F" w:rsidP="009D28F4">
            <w:pPr>
              <w:spacing w:after="24" w:line="244" w:lineRule="auto"/>
              <w:rPr>
                <w:rFonts w:ascii="SassoonPrimaryInfant" w:eastAsia="Century Gothic" w:hAnsi="SassoonPrimaryInfant" w:cs="Century Gothic"/>
              </w:rPr>
            </w:pPr>
            <w:r>
              <w:rPr>
                <w:rFonts w:ascii="SassoonPrimaryInfant" w:eastAsia="Century Gothic" w:hAnsi="SassoonPrimaryInfant" w:cs="Century Gothic"/>
              </w:rPr>
              <w:t xml:space="preserve">2) </w:t>
            </w:r>
            <w:r w:rsidRPr="00585DC4">
              <w:rPr>
                <w:rFonts w:ascii="SassoonPrimaryInfant" w:eastAsia="Century Gothic" w:hAnsi="SassoonPrimaryInfant" w:cs="Century Gothic"/>
              </w:rPr>
              <w:t>Use evidence</w:t>
            </w:r>
            <w:r>
              <w:rPr>
                <w:rFonts w:ascii="SassoonPrimaryInfant" w:eastAsia="Century Gothic" w:hAnsi="SassoonPrimaryInfant" w:cs="Century Gothic"/>
              </w:rPr>
              <w:t xml:space="preserve"> and a range of sources</w:t>
            </w:r>
            <w:r w:rsidRPr="00585DC4">
              <w:rPr>
                <w:rFonts w:ascii="SassoonPrimaryInfant" w:eastAsia="Century Gothic" w:hAnsi="SassoonPrimaryInfant" w:cs="Century Gothic"/>
              </w:rPr>
              <w:t xml:space="preserve"> to build up a picture of a past event </w:t>
            </w:r>
          </w:p>
          <w:p w14:paraId="02609696" w14:textId="77777777" w:rsidR="00C9025F" w:rsidRDefault="00C9025F" w:rsidP="009D28F4">
            <w:pPr>
              <w:spacing w:after="24" w:line="244" w:lineRule="auto"/>
              <w:rPr>
                <w:rFonts w:ascii="SassoonPrimaryInfant" w:eastAsia="Century Gothic" w:hAnsi="SassoonPrimaryInfant" w:cs="Century Gothic"/>
              </w:rPr>
            </w:pPr>
            <w:r>
              <w:rPr>
                <w:rFonts w:ascii="SassoonPrimaryInfant" w:eastAsia="Century Gothic" w:hAnsi="SassoonPrimaryInfant" w:cs="Century Gothic"/>
              </w:rPr>
              <w:t xml:space="preserve">3) </w:t>
            </w:r>
            <w:r w:rsidRPr="00585DC4">
              <w:rPr>
                <w:rFonts w:ascii="SassoonPrimaryInfant" w:eastAsia="Century Gothic" w:hAnsi="SassoonPrimaryInfant" w:cs="Century Gothic"/>
              </w:rPr>
              <w:t xml:space="preserve">Select relevant sections of information </w:t>
            </w:r>
          </w:p>
          <w:p w14:paraId="4E7D9CAF" w14:textId="77777777" w:rsidR="00C9025F" w:rsidRPr="00585DC4" w:rsidRDefault="00C9025F" w:rsidP="009D28F4">
            <w:pPr>
              <w:spacing w:after="24" w:line="244" w:lineRule="auto"/>
              <w:rPr>
                <w:rFonts w:ascii="SassoonPrimaryInfant" w:hAnsi="SassoonPrimaryInfant"/>
              </w:rPr>
            </w:pPr>
            <w:r>
              <w:rPr>
                <w:rFonts w:ascii="SassoonPrimaryInfant" w:eastAsia="Century Gothic" w:hAnsi="SassoonPrimaryInfant" w:cs="Century Gothic"/>
              </w:rPr>
              <w:t xml:space="preserve">4) </w:t>
            </w:r>
            <w:r w:rsidRPr="00585DC4">
              <w:rPr>
                <w:rFonts w:ascii="SassoonPrimaryInfant" w:eastAsia="Century Gothic" w:hAnsi="SassoonPrimaryInfant" w:cs="Century Gothic"/>
              </w:rPr>
              <w:t xml:space="preserve">Suggest omissions and the means of finding out </w:t>
            </w:r>
          </w:p>
          <w:p w14:paraId="43F0B527" w14:textId="77777777" w:rsidR="00C9025F" w:rsidRPr="00585DC4" w:rsidRDefault="00C9025F" w:rsidP="009D28F4">
            <w:pPr>
              <w:spacing w:after="24" w:line="244" w:lineRule="auto"/>
              <w:rPr>
                <w:rFonts w:ascii="SassoonPrimaryInfant" w:hAnsi="SassoonPrimaryInfant"/>
              </w:rPr>
            </w:pPr>
            <w:r>
              <w:rPr>
                <w:rFonts w:ascii="SassoonPrimaryInfant" w:eastAsia="Century Gothic" w:hAnsi="SassoonPrimaryInfant" w:cs="Century Gothic"/>
              </w:rPr>
              <w:t xml:space="preserve">5) </w:t>
            </w:r>
            <w:r w:rsidRPr="00585DC4">
              <w:rPr>
                <w:rFonts w:ascii="SassoonPrimaryInfant" w:eastAsia="Century Gothic" w:hAnsi="SassoonPrimaryInfant" w:cs="Century Gothic"/>
              </w:rPr>
              <w:t xml:space="preserve">Bring knowledge gathered from several sources together in a fluent account </w:t>
            </w:r>
          </w:p>
          <w:p w14:paraId="4D05E660" w14:textId="5A3AD1E9" w:rsidR="00C9025F" w:rsidRPr="00B8119D" w:rsidRDefault="00C9025F" w:rsidP="00B8119D">
            <w:pPr>
              <w:spacing w:after="24" w:line="244" w:lineRule="auto"/>
              <w:rPr>
                <w:rFonts w:ascii="SassoonPrimaryInfant" w:hAnsi="SassoonPrimaryInfant"/>
              </w:rPr>
            </w:pPr>
            <w:r>
              <w:rPr>
                <w:rFonts w:ascii="SassoonPrimaryInfant" w:eastAsia="Century Gothic" w:hAnsi="SassoonPrimaryInfant" w:cs="Century Gothic"/>
              </w:rPr>
              <w:t xml:space="preserve">6) </w:t>
            </w:r>
            <w:r w:rsidRPr="005262B8">
              <w:rPr>
                <w:rFonts w:ascii="SassoonPrimaryInfant" w:eastAsia="Century Gothic" w:hAnsi="SassoonPrimaryInfant" w:cs="Century Gothic"/>
              </w:rPr>
              <w:t>Use the library and internet for research with increasing confidence</w:t>
            </w:r>
            <w:r>
              <w:rPr>
                <w:rFonts w:ascii="SassoonPrimaryInfant" w:eastAsia="Century Gothic" w:hAnsi="SassoonPrimaryInfant" w:cs="Century Gothic"/>
                <w:b/>
              </w:rPr>
              <w:t xml:space="preserve"> </w:t>
            </w:r>
          </w:p>
        </w:tc>
        <w:tc>
          <w:tcPr>
            <w:tcW w:w="6884" w:type="dxa"/>
          </w:tcPr>
          <w:p w14:paraId="48A62DA6" w14:textId="689D0506" w:rsidR="00C9025F" w:rsidRPr="00E00E90" w:rsidRDefault="00C9025F" w:rsidP="00047E0B">
            <w:pPr>
              <w:pStyle w:val="ListParagraph"/>
              <w:numPr>
                <w:ilvl w:val="0"/>
                <w:numId w:val="16"/>
              </w:numPr>
              <w:rPr>
                <w:rFonts w:ascii="SassoonPrimaryInfant" w:eastAsia="Century Gothic" w:hAnsi="SassoonPrimaryInfant" w:cs="Century Gothic"/>
              </w:rPr>
            </w:pPr>
            <w:r w:rsidRPr="00E00E90">
              <w:rPr>
                <w:rFonts w:ascii="SassoonPrimaryInfant" w:eastAsia="Century Gothic" w:hAnsi="SassoonPrimaryInfant" w:cs="Century Gothic"/>
              </w:rPr>
              <w:t xml:space="preserve">Complete KWL grids about the Maya and ask </w:t>
            </w: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to think about questions they want to ask. Encourage use of historical vocabulary.</w:t>
            </w:r>
          </w:p>
          <w:p w14:paraId="6AD69B22" w14:textId="54335E9A" w:rsidR="00C9025F" w:rsidRPr="00E00E90" w:rsidRDefault="00C9025F" w:rsidP="00047E0B">
            <w:pPr>
              <w:pStyle w:val="ListParagraph"/>
              <w:numPr>
                <w:ilvl w:val="0"/>
                <w:numId w:val="16"/>
              </w:numPr>
              <w:rPr>
                <w:rFonts w:ascii="SassoonPrimaryInfant" w:eastAsia="Century Gothic" w:hAnsi="SassoonPrimaryInfant" w:cs="Century Gothic"/>
              </w:rPr>
            </w:pPr>
            <w:r w:rsidRPr="00E00E90">
              <w:rPr>
                <w:rFonts w:ascii="SassoonPrimaryInfant" w:eastAsia="Century Gothic" w:hAnsi="SassoonPrimaryInfant" w:cs="Century Gothic"/>
              </w:rPr>
              <w:t>Place time the Maya lived including the Pre-Classic period (2000BC-250AD), the Classic period (250 AD-900AD) and the Post-Classic 900AD- 1500AD) on a time line and compare to other civilisations they have learned about (Egyptians, Greeks, Romans). Give them different civilisations to place on their own timelines.</w:t>
            </w:r>
          </w:p>
          <w:p w14:paraId="51C12A43" w14:textId="4405555D" w:rsidR="00C9025F" w:rsidRPr="00E00E90" w:rsidRDefault="00C9025F" w:rsidP="00047E0B">
            <w:pPr>
              <w:pStyle w:val="ListParagraph"/>
              <w:numPr>
                <w:ilvl w:val="0"/>
                <w:numId w:val="16"/>
              </w:numPr>
              <w:rPr>
                <w:rFonts w:ascii="SassoonPrimaryInfant" w:eastAsia="Century Gothic" w:hAnsi="SassoonPrimaryInfant" w:cs="Century Gothic"/>
              </w:rPr>
            </w:pPr>
            <w:r w:rsidRPr="00E00E90">
              <w:rPr>
                <w:rFonts w:ascii="SassoonPrimaryInfant" w:eastAsia="Century Gothic" w:hAnsi="SassoonPrimaryInfant" w:cs="Century Gothic"/>
              </w:rPr>
              <w:t xml:space="preserve">Timeline of Maya. Show the </w:t>
            </w: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a timeline from part of Maya times with events which occurred (From 100BC to1500AD) </w:t>
            </w: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to complete an activity ordering times and putting on a timeline. They could begin to ask historical questions about these events and times.</w:t>
            </w:r>
          </w:p>
          <w:p w14:paraId="65089BA4" w14:textId="77777777" w:rsidR="00C9025F" w:rsidRPr="00E00E90" w:rsidRDefault="00C9025F" w:rsidP="00047E0B">
            <w:pPr>
              <w:pStyle w:val="ListParagraph"/>
              <w:numPr>
                <w:ilvl w:val="0"/>
                <w:numId w:val="16"/>
              </w:numPr>
              <w:rPr>
                <w:rFonts w:ascii="SassoonPrimaryInfant" w:eastAsia="Century Gothic" w:hAnsi="SassoonPrimaryInfant" w:cs="Century Gothic"/>
              </w:rPr>
            </w:pPr>
            <w:r w:rsidRPr="00E00E90">
              <w:rPr>
                <w:rFonts w:ascii="SassoonPrimaryInfant" w:eastAsia="Century Gothic" w:hAnsi="SassoonPrimaryInfant" w:cs="Century Gothic"/>
              </w:rPr>
              <w:t xml:space="preserve">Show </w:t>
            </w: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a PowerPoint entitled “Introduction </w:t>
            </w:r>
            <w:proofErr w:type="gramStart"/>
            <w:r w:rsidRPr="00E00E90">
              <w:rPr>
                <w:rFonts w:ascii="SassoonPrimaryInfant" w:eastAsia="Century Gothic" w:hAnsi="SassoonPrimaryInfant" w:cs="Century Gothic"/>
              </w:rPr>
              <w:t>To</w:t>
            </w:r>
            <w:proofErr w:type="gramEnd"/>
            <w:r w:rsidRPr="00E00E90">
              <w:rPr>
                <w:rFonts w:ascii="SassoonPrimaryInfant" w:eastAsia="Century Gothic" w:hAnsi="SassoonPrimaryInfant" w:cs="Century Gothic"/>
              </w:rPr>
              <w:t xml:space="preserve"> the Mayan Civilization.” </w:t>
            </w: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will take notes about what the civilisation was like. Teacher will provide quiz questions at the end for the </w:t>
            </w: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to answer.</w:t>
            </w:r>
          </w:p>
          <w:p w14:paraId="726686C3" w14:textId="62F6DA7F" w:rsidR="00C9025F" w:rsidRPr="00E00E90" w:rsidRDefault="00C9025F" w:rsidP="00047E0B">
            <w:pPr>
              <w:pStyle w:val="ListParagraph"/>
              <w:numPr>
                <w:ilvl w:val="0"/>
                <w:numId w:val="16"/>
              </w:numPr>
              <w:rPr>
                <w:rFonts w:ascii="SassoonPrimaryInfant" w:eastAsia="Century Gothic" w:hAnsi="SassoonPrimaryInfant" w:cs="Century Gothic"/>
              </w:rPr>
            </w:pPr>
            <w:r w:rsidRPr="00E00E90">
              <w:rPr>
                <w:rFonts w:ascii="SassoonPrimaryInfant" w:eastAsia="Century Gothic" w:hAnsi="SassoonPrimaryInfant" w:cs="Century Gothic"/>
              </w:rPr>
              <w:t xml:space="preserve"> Explore different aspects of Maya life e.g. gods and beliefs, different sections of society, writing/number systems. Look at why people acted as they did and what they believed. Do individual/paired research and work as a group to make large scale posters of different aspects of Mayan life.</w:t>
            </w:r>
          </w:p>
          <w:p w14:paraId="07972539" w14:textId="332922AA" w:rsidR="00C9025F" w:rsidRPr="00E00E90" w:rsidRDefault="00C9025F" w:rsidP="00047E0B">
            <w:pPr>
              <w:pStyle w:val="ListParagraph"/>
              <w:numPr>
                <w:ilvl w:val="0"/>
                <w:numId w:val="16"/>
              </w:numPr>
              <w:rPr>
                <w:rFonts w:ascii="SassoonPrimaryInfant" w:eastAsia="Century Gothic" w:hAnsi="SassoonPrimaryInfant" w:cs="Century Gothic"/>
              </w:rPr>
            </w:pPr>
            <w:r w:rsidRPr="00E00E90">
              <w:rPr>
                <w:rFonts w:ascii="SassoonPrimaryInfant" w:eastAsia="Century Gothic" w:hAnsi="SassoonPrimaryInfant" w:cs="Century Gothic"/>
              </w:rPr>
              <w:t>Use knowledge from posters to write their own non-chronological reports about Mayan life.</w:t>
            </w:r>
          </w:p>
          <w:p w14:paraId="7FCFD3A2" w14:textId="4E161CC2" w:rsidR="00C9025F" w:rsidRPr="00E00E90" w:rsidRDefault="00C9025F" w:rsidP="00047E0B">
            <w:pPr>
              <w:pStyle w:val="ListParagraph"/>
              <w:numPr>
                <w:ilvl w:val="0"/>
                <w:numId w:val="16"/>
              </w:numPr>
              <w:rPr>
                <w:rFonts w:ascii="SassoonPrimaryInfant" w:eastAsia="Century Gothic" w:hAnsi="SassoonPrimaryInfant" w:cs="Century Gothic"/>
              </w:rPr>
            </w:pPr>
            <w:r w:rsidRPr="00E00E90">
              <w:rPr>
                <w:rFonts w:ascii="SassoonPrimaryInfant" w:eastAsia="Century Gothic" w:hAnsi="SassoonPrimaryInfant" w:cs="Century Gothic"/>
              </w:rPr>
              <w:t xml:space="preserve">Look at different Mayan stories to show </w:t>
            </w: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in more depth what the Maya believed e.g. Creation story, Twin Heroes story and </w:t>
            </w: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will retell in story/play format.</w:t>
            </w:r>
          </w:p>
          <w:p w14:paraId="415A1A44" w14:textId="36A5E8B1" w:rsidR="00C9025F" w:rsidRPr="00E00E90" w:rsidRDefault="00C9025F" w:rsidP="00047E0B">
            <w:pPr>
              <w:pStyle w:val="ListParagraph"/>
              <w:numPr>
                <w:ilvl w:val="0"/>
                <w:numId w:val="16"/>
              </w:numPr>
              <w:rPr>
                <w:rFonts w:ascii="SassoonPrimaryInfant" w:eastAsia="Century Gothic" w:hAnsi="SassoonPrimaryInfant" w:cs="Century Gothic"/>
              </w:rPr>
            </w:pPr>
            <w:r w:rsidRPr="00E00E90">
              <w:rPr>
                <w:rFonts w:ascii="SassoonPrimaryInfant" w:eastAsia="Century Gothic" w:hAnsi="SassoonPrimaryInfant" w:cs="Century Gothic"/>
              </w:rPr>
              <w:t xml:space="preserve">Using “Exploration and Discovery” PPT (Range of resources for topic file), look at different types of historical sources and discuss how we found out about the Maya and the validity of the sources.  </w:t>
            </w: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will do a group task thinking about the different types of evidence and will </w:t>
            </w:r>
            <w:proofErr w:type="gramStart"/>
            <w:r w:rsidRPr="00E00E90">
              <w:rPr>
                <w:rFonts w:ascii="SassoonPrimaryInfant" w:eastAsia="Century Gothic" w:hAnsi="SassoonPrimaryInfant" w:cs="Century Gothic"/>
              </w:rPr>
              <w:t>then  look</w:t>
            </w:r>
            <w:proofErr w:type="gramEnd"/>
            <w:r w:rsidRPr="00E00E90">
              <w:rPr>
                <w:rFonts w:ascii="SassoonPrimaryInfant" w:eastAsia="Century Gothic" w:hAnsi="SassoonPrimaryInfant" w:cs="Century Gothic"/>
              </w:rPr>
              <w:t xml:space="preserve"> at the work of the historian, Frederick </w:t>
            </w:r>
            <w:proofErr w:type="spellStart"/>
            <w:r w:rsidRPr="00E00E90">
              <w:rPr>
                <w:rFonts w:ascii="SassoonPrimaryInfant" w:eastAsia="Century Gothic" w:hAnsi="SassoonPrimaryInfant" w:cs="Century Gothic"/>
              </w:rPr>
              <w:t>Catherwood</w:t>
            </w:r>
            <w:proofErr w:type="spellEnd"/>
            <w:r w:rsidRPr="00E00E90">
              <w:rPr>
                <w:rFonts w:ascii="SassoonPrimaryInfant" w:eastAsia="Century Gothic" w:hAnsi="SassoonPrimaryInfant" w:cs="Century Gothic"/>
              </w:rPr>
              <w:t>. They will look at some of his sketches and analyse them, drawing out evidence from them.</w:t>
            </w:r>
          </w:p>
          <w:p w14:paraId="15DC939D" w14:textId="15E53626" w:rsidR="00C9025F" w:rsidRPr="00E00E90" w:rsidRDefault="00C9025F" w:rsidP="00047E0B">
            <w:pPr>
              <w:pStyle w:val="ListParagraph"/>
              <w:numPr>
                <w:ilvl w:val="0"/>
                <w:numId w:val="16"/>
              </w:numPr>
              <w:rPr>
                <w:rFonts w:ascii="SassoonPrimaryInfant" w:eastAsia="Century Gothic" w:hAnsi="SassoonPrimaryInfant" w:cs="Century Gothic"/>
              </w:rPr>
            </w:pP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will be shown PPT about </w:t>
            </w:r>
            <w:proofErr w:type="spellStart"/>
            <w:r w:rsidRPr="00E00E90">
              <w:rPr>
                <w:rFonts w:ascii="SassoonPrimaryInfant" w:eastAsia="Century Gothic" w:hAnsi="SassoonPrimaryInfant" w:cs="Century Gothic"/>
              </w:rPr>
              <w:t>Chitchen</w:t>
            </w:r>
            <w:proofErr w:type="spellEnd"/>
            <w:r w:rsidRPr="00E00E90">
              <w:rPr>
                <w:rFonts w:ascii="SassoonPrimaryInfant" w:eastAsia="Century Gothic" w:hAnsi="SassoonPrimaryInfant" w:cs="Century Gothic"/>
              </w:rPr>
              <w:t xml:space="preserve"> Itza and will look at the sources of evidence there. They will write an information page for a travel guide about </w:t>
            </w:r>
            <w:proofErr w:type="spellStart"/>
            <w:r w:rsidRPr="00E00E90">
              <w:rPr>
                <w:rFonts w:ascii="SassoonPrimaryInfant" w:eastAsia="Century Gothic" w:hAnsi="SassoonPrimaryInfant" w:cs="Century Gothic"/>
              </w:rPr>
              <w:t>Chichen</w:t>
            </w:r>
            <w:proofErr w:type="spellEnd"/>
            <w:r w:rsidRPr="00E00E90">
              <w:rPr>
                <w:rFonts w:ascii="SassoonPrimaryInfant" w:eastAsia="Century Gothic" w:hAnsi="SassoonPrimaryInfant" w:cs="Century Gothic"/>
              </w:rPr>
              <w:t xml:space="preserve"> Itza.</w:t>
            </w:r>
          </w:p>
          <w:p w14:paraId="7663D952" w14:textId="77777777" w:rsidR="00C9025F" w:rsidRPr="00E00E90" w:rsidRDefault="00C9025F">
            <w:pPr>
              <w:rPr>
                <w:rFonts w:ascii="SassoonPrimaryInfant" w:eastAsia="Century Gothic" w:hAnsi="SassoonPrimaryInfant" w:cs="Century Gothic"/>
              </w:rPr>
            </w:pPr>
          </w:p>
        </w:tc>
      </w:tr>
      <w:tr w:rsidR="00C9025F" w14:paraId="3D9DBDC9" w14:textId="77777777" w:rsidTr="00C9025F">
        <w:trPr>
          <w:trHeight w:val="8702"/>
        </w:trPr>
        <w:tc>
          <w:tcPr>
            <w:tcW w:w="2020" w:type="dxa"/>
          </w:tcPr>
          <w:p w14:paraId="487820A9" w14:textId="77777777" w:rsidR="00C9025F" w:rsidRPr="00316238" w:rsidRDefault="00C9025F">
            <w:pPr>
              <w:rPr>
                <w:rFonts w:ascii="SassoonPrimaryInfant" w:hAnsi="SassoonPrimaryInfant"/>
                <w:sz w:val="24"/>
              </w:rPr>
            </w:pPr>
            <w:r w:rsidRPr="00316238">
              <w:rPr>
                <w:rFonts w:ascii="SassoonPrimaryInfant" w:hAnsi="SassoonPrimaryInfant"/>
                <w:sz w:val="24"/>
              </w:rPr>
              <w:lastRenderedPageBreak/>
              <w:t>Geography</w:t>
            </w:r>
          </w:p>
        </w:tc>
        <w:tc>
          <w:tcPr>
            <w:tcW w:w="6882" w:type="dxa"/>
          </w:tcPr>
          <w:p w14:paraId="4442B85A" w14:textId="7CC933F1" w:rsidR="00C9025F" w:rsidRPr="005C13EA" w:rsidRDefault="00C9025F" w:rsidP="00CB3D35">
            <w:pPr>
              <w:rPr>
                <w:rFonts w:ascii="SassoonPrimaryInfant" w:hAnsi="SassoonPrimaryInfant"/>
                <w:bCs/>
                <w:sz w:val="24"/>
                <w:szCs w:val="24"/>
              </w:rPr>
            </w:pPr>
            <w:r w:rsidRPr="005C13EA">
              <w:rPr>
                <w:rFonts w:ascii="SassoonPrimaryInfant" w:hAnsi="SassoonPrimaryInfant"/>
                <w:bCs/>
                <w:sz w:val="24"/>
                <w:szCs w:val="24"/>
              </w:rPr>
              <w:t xml:space="preserve">1a. Locate the world’s countries, using maps to focus on North and South America, concentrating on their environmental regions, key physical and human characteristics, countries and major cities </w:t>
            </w:r>
          </w:p>
          <w:p w14:paraId="4EA71C54" w14:textId="77777777" w:rsidR="00C9025F" w:rsidRPr="005C13EA" w:rsidRDefault="00C9025F" w:rsidP="00CB3D35">
            <w:pPr>
              <w:rPr>
                <w:rFonts w:ascii="SassoonPrimaryInfant" w:hAnsi="SassoonPrimaryInfant"/>
                <w:bCs/>
                <w:sz w:val="24"/>
                <w:szCs w:val="24"/>
              </w:rPr>
            </w:pPr>
          </w:p>
          <w:p w14:paraId="7BF68EDD" w14:textId="0610BDB0" w:rsidR="00C9025F" w:rsidRPr="005C13EA" w:rsidRDefault="00C9025F" w:rsidP="00CB3D35">
            <w:pPr>
              <w:rPr>
                <w:rFonts w:ascii="SassoonPrimaryInfant" w:hAnsi="SassoonPrimaryInfant"/>
                <w:bCs/>
                <w:sz w:val="24"/>
                <w:szCs w:val="24"/>
              </w:rPr>
            </w:pPr>
            <w:r w:rsidRPr="005C13EA">
              <w:rPr>
                <w:rFonts w:ascii="SassoonPrimaryInfant" w:hAnsi="SassoonPrimaryInfant"/>
                <w:bCs/>
                <w:sz w:val="24"/>
                <w:szCs w:val="24"/>
              </w:rPr>
              <w:t xml:space="preserve">1c. Identify the position and significance of latitude, longitude, Equator, Northern Hemisphere, Southern Hemisphere, the Tropics of Cancer and Capricorn, the Prime/Greenwich Meridian and time zones (including day and night). </w:t>
            </w:r>
          </w:p>
          <w:p w14:paraId="3CD3B802" w14:textId="77777777" w:rsidR="00C9025F" w:rsidRPr="005C13EA" w:rsidRDefault="00C9025F" w:rsidP="00CB3D35">
            <w:pPr>
              <w:rPr>
                <w:rFonts w:ascii="SassoonPrimaryInfant" w:hAnsi="SassoonPrimaryInfant"/>
                <w:bCs/>
                <w:sz w:val="24"/>
                <w:szCs w:val="24"/>
              </w:rPr>
            </w:pPr>
          </w:p>
          <w:p w14:paraId="21470B28" w14:textId="1A82C9EE" w:rsidR="00C9025F" w:rsidRPr="005C13EA" w:rsidRDefault="00C9025F" w:rsidP="00CB3D35">
            <w:pPr>
              <w:rPr>
                <w:rFonts w:ascii="SassoonPrimaryInfant" w:hAnsi="SassoonPrimaryInfant"/>
                <w:bCs/>
                <w:sz w:val="24"/>
                <w:szCs w:val="24"/>
              </w:rPr>
            </w:pPr>
            <w:r w:rsidRPr="005C13EA">
              <w:rPr>
                <w:rFonts w:ascii="SassoonPrimaryInfant" w:hAnsi="SassoonPrimaryInfant"/>
                <w:bCs/>
                <w:sz w:val="24"/>
                <w:szCs w:val="24"/>
              </w:rPr>
              <w:t>2. Understand geographical similarities and differences through the study of human and physical geography of a region within South America.</w:t>
            </w:r>
          </w:p>
          <w:p w14:paraId="3D83BC9F" w14:textId="77777777" w:rsidR="00C9025F" w:rsidRPr="005C13EA" w:rsidRDefault="00C9025F" w:rsidP="00CB3D35">
            <w:pPr>
              <w:rPr>
                <w:rFonts w:ascii="SassoonPrimaryInfant" w:hAnsi="SassoonPrimaryInfant"/>
                <w:bCs/>
                <w:sz w:val="24"/>
                <w:szCs w:val="24"/>
              </w:rPr>
            </w:pPr>
          </w:p>
          <w:p w14:paraId="401509CF" w14:textId="102F781F" w:rsidR="00C9025F" w:rsidRPr="005C13EA" w:rsidRDefault="00C9025F" w:rsidP="00CB3D35">
            <w:pPr>
              <w:rPr>
                <w:rFonts w:ascii="SassoonPrimaryInfant" w:hAnsi="SassoonPrimaryInfant"/>
                <w:bCs/>
                <w:sz w:val="24"/>
                <w:szCs w:val="24"/>
              </w:rPr>
            </w:pPr>
            <w:r w:rsidRPr="005C13EA">
              <w:rPr>
                <w:rFonts w:ascii="SassoonPrimaryInfant" w:hAnsi="SassoonPrimaryInfant"/>
                <w:bCs/>
                <w:sz w:val="24"/>
                <w:szCs w:val="24"/>
              </w:rPr>
              <w:t>3c. Use maps, atlases, globes and to locate countries and describe features studied.</w:t>
            </w:r>
          </w:p>
          <w:p w14:paraId="022619B4" w14:textId="77777777" w:rsidR="00C9025F" w:rsidRPr="00110BBF" w:rsidRDefault="00C9025F">
            <w:pPr>
              <w:rPr>
                <w:rFonts w:ascii="SassoonPrimaryInfant" w:hAnsi="SassoonPrimaryInfant"/>
                <w:color w:val="FF0000"/>
                <w:sz w:val="24"/>
              </w:rPr>
            </w:pPr>
          </w:p>
        </w:tc>
        <w:tc>
          <w:tcPr>
            <w:tcW w:w="6884" w:type="dxa"/>
          </w:tcPr>
          <w:p w14:paraId="0AB4B728" w14:textId="579B0DBB" w:rsidR="00C9025F" w:rsidRPr="00E00E90" w:rsidRDefault="00C9025F" w:rsidP="00DD6D3B">
            <w:pPr>
              <w:rPr>
                <w:rFonts w:ascii="SassoonPrimaryInfant" w:eastAsia="Century Gothic" w:hAnsi="SassoonPrimaryInfant" w:cs="Century Gothic"/>
                <w:b/>
                <w:bCs/>
              </w:rPr>
            </w:pPr>
            <w:r w:rsidRPr="00E00E90">
              <w:rPr>
                <w:rFonts w:ascii="SassoonPrimaryInfant" w:eastAsia="Century Gothic" w:hAnsi="SassoonPrimaryInfant" w:cs="Century Gothic"/>
                <w:b/>
                <w:bCs/>
              </w:rPr>
              <w:t xml:space="preserve">Geographical enquiry </w:t>
            </w:r>
          </w:p>
          <w:p w14:paraId="55296FC0" w14:textId="1D44C40A" w:rsidR="00C9025F" w:rsidRPr="00E00E90" w:rsidRDefault="00C9025F" w:rsidP="00CB3D35">
            <w:pPr>
              <w:rPr>
                <w:rFonts w:ascii="SassoonPrimaryInfant" w:eastAsia="Century Gothic" w:hAnsi="SassoonPrimaryInfant" w:cs="Century Gothic"/>
              </w:rPr>
            </w:pPr>
            <w:r w:rsidRPr="00E00E90">
              <w:rPr>
                <w:rFonts w:ascii="SassoonPrimaryInfant" w:eastAsia="Century Gothic" w:hAnsi="SassoonPrimaryInfant" w:cs="Century Gothic"/>
              </w:rPr>
              <w:t xml:space="preserve">1) Suggest questions for investigating </w:t>
            </w:r>
          </w:p>
          <w:p w14:paraId="703FAF85" w14:textId="79EB301D" w:rsidR="00C9025F" w:rsidRPr="00E00E90" w:rsidRDefault="00C9025F" w:rsidP="00CB3D35">
            <w:pPr>
              <w:rPr>
                <w:rFonts w:ascii="SassoonPrimaryInfant" w:eastAsia="Century Gothic" w:hAnsi="SassoonPrimaryInfant" w:cs="Century Gothic"/>
              </w:rPr>
            </w:pPr>
            <w:r w:rsidRPr="00E00E90">
              <w:rPr>
                <w:rFonts w:ascii="SassoonPrimaryInfant" w:eastAsia="Century Gothic" w:hAnsi="SassoonPrimaryInfant" w:cs="Century Gothic"/>
              </w:rPr>
              <w:t xml:space="preserve">2) Investigate places with more emphasis on the larger scale; contrasting and distant places </w:t>
            </w:r>
          </w:p>
          <w:p w14:paraId="1957FFEC" w14:textId="45B79375" w:rsidR="00C9025F" w:rsidRPr="00E00E90" w:rsidRDefault="00C9025F" w:rsidP="00CB3D35">
            <w:pPr>
              <w:rPr>
                <w:rFonts w:ascii="SassoonPrimaryInfant" w:eastAsia="Century Gothic" w:hAnsi="SassoonPrimaryInfant" w:cs="Century Gothic"/>
              </w:rPr>
            </w:pPr>
            <w:r w:rsidRPr="00E00E90">
              <w:rPr>
                <w:rFonts w:ascii="SassoonPrimaryInfant" w:eastAsia="Century Gothic" w:hAnsi="SassoonPrimaryInfant" w:cs="Century Gothic"/>
              </w:rPr>
              <w:t xml:space="preserve">3) Collect and record evidence e.g. temperature and rainfall comparisons </w:t>
            </w:r>
          </w:p>
          <w:p w14:paraId="1501AA7B" w14:textId="0DEEB30F" w:rsidR="00C9025F" w:rsidRPr="00E00E90" w:rsidRDefault="00C9025F" w:rsidP="00CB3D35">
            <w:pPr>
              <w:rPr>
                <w:rFonts w:ascii="SassoonPrimaryInfant" w:eastAsia="Century Gothic" w:hAnsi="SassoonPrimaryInfant" w:cs="Century Gothic"/>
              </w:rPr>
            </w:pPr>
            <w:r w:rsidRPr="00E00E90">
              <w:rPr>
                <w:rFonts w:ascii="SassoonPrimaryInfant" w:eastAsia="Century Gothic" w:hAnsi="SassoonPrimaryInfant" w:cs="Century Gothic"/>
              </w:rPr>
              <w:t xml:space="preserve"> 5) Analyse evidence and draw </w:t>
            </w:r>
          </w:p>
          <w:p w14:paraId="739CE7F2" w14:textId="6991A070" w:rsidR="00C9025F" w:rsidRDefault="00C9025F" w:rsidP="00CB3D35">
            <w:pPr>
              <w:rPr>
                <w:rFonts w:ascii="SassoonPrimaryInfant" w:eastAsia="Century Gothic" w:hAnsi="SassoonPrimaryInfant" w:cs="Century Gothic"/>
              </w:rPr>
            </w:pPr>
            <w:r w:rsidRPr="00E00E90">
              <w:rPr>
                <w:rFonts w:ascii="SassoonPrimaryInfant" w:eastAsia="Century Gothic" w:hAnsi="SassoonPrimaryInfant" w:cs="Century Gothic"/>
              </w:rPr>
              <w:t xml:space="preserve">conclusions, identifying patterns and explain reasons behind them. </w:t>
            </w:r>
          </w:p>
          <w:p w14:paraId="12C4CEF8" w14:textId="77777777" w:rsidR="00C9025F" w:rsidRPr="00E00E90" w:rsidRDefault="00C9025F" w:rsidP="00CB3D35">
            <w:pPr>
              <w:rPr>
                <w:rFonts w:ascii="SassoonPrimaryInfant" w:eastAsia="Century Gothic" w:hAnsi="SassoonPrimaryInfant" w:cs="Century Gothic"/>
              </w:rPr>
            </w:pPr>
          </w:p>
          <w:p w14:paraId="4163E84D" w14:textId="44802E61" w:rsidR="00C9025F" w:rsidRPr="00E00E90" w:rsidRDefault="00C9025F" w:rsidP="00CB3D35">
            <w:pPr>
              <w:rPr>
                <w:rFonts w:ascii="SassoonPrimaryInfant" w:eastAsia="Century Gothic" w:hAnsi="SassoonPrimaryInfant" w:cs="Century Gothic"/>
                <w:b/>
                <w:bCs/>
              </w:rPr>
            </w:pPr>
            <w:r w:rsidRPr="00E00E90">
              <w:rPr>
                <w:rFonts w:ascii="SassoonPrimaryInfant" w:eastAsia="Century Gothic" w:hAnsi="SassoonPrimaryInfant" w:cs="Century Gothic"/>
                <w:b/>
                <w:bCs/>
              </w:rPr>
              <w:t>Using Maps</w:t>
            </w:r>
          </w:p>
          <w:p w14:paraId="65829926" w14:textId="77777777" w:rsidR="00C9025F" w:rsidRPr="00E00E90" w:rsidRDefault="00C9025F" w:rsidP="00CB3D35">
            <w:pPr>
              <w:rPr>
                <w:rFonts w:ascii="SassoonPrimaryInfant" w:eastAsia="Century Gothic" w:hAnsi="SassoonPrimaryInfant" w:cs="Century Gothic"/>
              </w:rPr>
            </w:pPr>
            <w:r w:rsidRPr="00E00E90">
              <w:rPr>
                <w:rFonts w:ascii="SassoonPrimaryInfant" w:eastAsia="Century Gothic" w:hAnsi="SassoonPrimaryInfant" w:cs="Century Gothic"/>
              </w:rPr>
              <w:t>2) Select a map for a specific purpose.  (E.g. Pick atlas/globe to find where Mexico is in the world, look at ancient maps to find where Mayan people settled)</w:t>
            </w:r>
          </w:p>
          <w:p w14:paraId="5B8FB622" w14:textId="2FD75097" w:rsidR="00C9025F" w:rsidRPr="00E00E90" w:rsidRDefault="00C9025F" w:rsidP="00CB3D35">
            <w:pPr>
              <w:rPr>
                <w:rFonts w:ascii="SassoonPrimaryInfant" w:eastAsia="Century Gothic" w:hAnsi="SassoonPrimaryInfant" w:cs="Century Gothic"/>
              </w:rPr>
            </w:pPr>
            <w:r w:rsidRPr="00E00E90">
              <w:rPr>
                <w:rFonts w:ascii="SassoonPrimaryInfant" w:eastAsia="Century Gothic" w:hAnsi="SassoonPrimaryInfant" w:cs="Century Gothic"/>
              </w:rPr>
              <w:t>4) Locate places on a world map.</w:t>
            </w:r>
          </w:p>
          <w:p w14:paraId="048029B7" w14:textId="02375DF4" w:rsidR="00C9025F" w:rsidRPr="00E00E90" w:rsidRDefault="00C9025F" w:rsidP="00CB3D35">
            <w:pPr>
              <w:rPr>
                <w:rFonts w:ascii="SassoonPrimaryInfant" w:eastAsia="Century Gothic" w:hAnsi="SassoonPrimaryInfant" w:cs="Century Gothic"/>
              </w:rPr>
            </w:pPr>
            <w:r w:rsidRPr="00E00E90">
              <w:rPr>
                <w:rFonts w:ascii="SassoonPrimaryInfant" w:eastAsia="Century Gothic" w:hAnsi="SassoonPrimaryInfant" w:cs="Century Gothic"/>
              </w:rPr>
              <w:t xml:space="preserve">5) Use atlases to find out about other features of places. (e.g. mountain regions, weather patterns) </w:t>
            </w:r>
          </w:p>
          <w:p w14:paraId="211C1D87" w14:textId="458DBC1A" w:rsidR="00C9025F" w:rsidRPr="00E00E90" w:rsidRDefault="00C9025F" w:rsidP="00CB3D35">
            <w:pPr>
              <w:rPr>
                <w:rFonts w:ascii="SassoonPrimaryInfant" w:eastAsia="Century Gothic" w:hAnsi="SassoonPrimaryInfant" w:cs="Century Gothic"/>
              </w:rPr>
            </w:pPr>
            <w:r w:rsidRPr="00E00E90">
              <w:rPr>
                <w:rFonts w:ascii="SassoonPrimaryInfant" w:eastAsia="Century Gothic" w:hAnsi="SassoonPrimaryInfant" w:cs="Century Gothic"/>
              </w:rPr>
              <w:t>Scale/distance</w:t>
            </w:r>
          </w:p>
          <w:p w14:paraId="6EE8704D" w14:textId="77777777" w:rsidR="00C9025F" w:rsidRPr="00E00E90" w:rsidRDefault="00C9025F" w:rsidP="005C13EA">
            <w:pPr>
              <w:rPr>
                <w:rFonts w:ascii="SassoonPrimaryInfant" w:eastAsia="Century Gothic" w:hAnsi="SassoonPrimaryInfant" w:cs="Century Gothic"/>
              </w:rPr>
            </w:pPr>
            <w:r w:rsidRPr="00E00E90">
              <w:rPr>
                <w:rFonts w:ascii="SassoonPrimaryInfant" w:eastAsia="Century Gothic" w:hAnsi="SassoonPrimaryInfant" w:cs="Century Gothic"/>
              </w:rPr>
              <w:t>2) Find/recognise places on maps of different scales.  (E.g. Countries and cities in South America)</w:t>
            </w:r>
          </w:p>
          <w:p w14:paraId="6E00B636" w14:textId="2344B140" w:rsidR="00C9025F" w:rsidRDefault="00C9025F" w:rsidP="005C13EA">
            <w:pPr>
              <w:rPr>
                <w:rFonts w:ascii="SassoonPrimaryInfant" w:eastAsia="Century Gothic" w:hAnsi="SassoonPrimaryInfant" w:cs="Century Gothic"/>
              </w:rPr>
            </w:pPr>
            <w:r w:rsidRPr="00E00E90">
              <w:rPr>
                <w:rFonts w:ascii="SassoonPrimaryInfant" w:eastAsia="Century Gothic" w:hAnsi="SassoonPrimaryInfant" w:cs="Century Gothic"/>
              </w:rPr>
              <w:t xml:space="preserve"> 4) Use maps and plans at a range of scales. </w:t>
            </w:r>
          </w:p>
          <w:p w14:paraId="1D509DB9" w14:textId="77777777" w:rsidR="00C9025F" w:rsidRPr="00E00E90" w:rsidRDefault="00C9025F" w:rsidP="005C13EA">
            <w:pPr>
              <w:rPr>
                <w:rFonts w:ascii="SassoonPrimaryInfant" w:eastAsia="Century Gothic" w:hAnsi="SassoonPrimaryInfant" w:cs="Century Gothic"/>
              </w:rPr>
            </w:pPr>
          </w:p>
          <w:p w14:paraId="445910B1" w14:textId="77777777" w:rsidR="00C9025F" w:rsidRPr="00E00E90" w:rsidRDefault="00C9025F" w:rsidP="005C13EA">
            <w:pPr>
              <w:rPr>
                <w:rFonts w:ascii="SassoonPrimaryInfant" w:eastAsia="Century Gothic" w:hAnsi="SassoonPrimaryInfant" w:cs="Century Gothic"/>
                <w:b/>
                <w:bCs/>
              </w:rPr>
            </w:pPr>
            <w:r w:rsidRPr="00E00E90">
              <w:rPr>
                <w:rFonts w:ascii="SassoonPrimaryInfant" w:eastAsia="Century Gothic" w:hAnsi="SassoonPrimaryInfant" w:cs="Century Gothic"/>
                <w:b/>
                <w:bCs/>
              </w:rPr>
              <w:t>Map Knowledge</w:t>
            </w:r>
          </w:p>
          <w:p w14:paraId="1DFF45D7" w14:textId="38BF81E6" w:rsidR="00C9025F" w:rsidRDefault="00C9025F" w:rsidP="005C13EA">
            <w:pPr>
              <w:rPr>
                <w:rFonts w:ascii="SassoonPrimaryInfant" w:eastAsia="Century Gothic" w:hAnsi="SassoonPrimaryInfant" w:cs="Century Gothic"/>
              </w:rPr>
            </w:pPr>
            <w:r w:rsidRPr="00E00E90">
              <w:rPr>
                <w:rFonts w:ascii="SassoonPrimaryInfant" w:eastAsia="Century Gothic" w:hAnsi="SassoonPrimaryInfant" w:cs="Century Gothic"/>
              </w:rPr>
              <w:t>1) Confidently identify significant places and environments.</w:t>
            </w:r>
          </w:p>
          <w:p w14:paraId="25E7172B" w14:textId="77777777" w:rsidR="00C9025F" w:rsidRPr="00E00E90" w:rsidRDefault="00C9025F" w:rsidP="005C13EA">
            <w:pPr>
              <w:rPr>
                <w:rFonts w:ascii="SassoonPrimaryInfant" w:eastAsia="Century Gothic" w:hAnsi="SassoonPrimaryInfant" w:cs="Century Gothic"/>
              </w:rPr>
            </w:pPr>
          </w:p>
          <w:p w14:paraId="48C5E4A4" w14:textId="4539648E" w:rsidR="00C9025F" w:rsidRPr="00E00E90" w:rsidRDefault="00C9025F" w:rsidP="005C13EA">
            <w:pPr>
              <w:rPr>
                <w:rFonts w:ascii="SassoonPrimaryInfant" w:eastAsia="Century Gothic" w:hAnsi="SassoonPrimaryInfant" w:cs="Century Gothic"/>
                <w:b/>
                <w:bCs/>
              </w:rPr>
            </w:pPr>
            <w:r w:rsidRPr="00E00E90">
              <w:rPr>
                <w:rFonts w:ascii="SassoonPrimaryInfant" w:eastAsia="Century Gothic" w:hAnsi="SassoonPrimaryInfant" w:cs="Century Gothic"/>
                <w:b/>
                <w:bCs/>
              </w:rPr>
              <w:t>Style of Map</w:t>
            </w:r>
          </w:p>
          <w:p w14:paraId="56E939C7" w14:textId="52D2FB1D" w:rsidR="00C9025F" w:rsidRPr="00E00E90" w:rsidRDefault="00C9025F" w:rsidP="005C13EA">
            <w:pPr>
              <w:rPr>
                <w:rFonts w:ascii="SassoonPrimaryInfant" w:eastAsia="Century Gothic" w:hAnsi="SassoonPrimaryInfant" w:cs="Century Gothic"/>
              </w:rPr>
            </w:pPr>
            <w:r w:rsidRPr="00E00E90">
              <w:rPr>
                <w:rFonts w:ascii="SassoonPrimaryInfant" w:eastAsia="Century Gothic" w:hAnsi="SassoonPrimaryInfant" w:cs="Century Gothic"/>
              </w:rPr>
              <w:t xml:space="preserve">1) Use index and contents page within atlases. </w:t>
            </w:r>
          </w:p>
          <w:p w14:paraId="45D36FCE" w14:textId="6333F841" w:rsidR="00C9025F" w:rsidRPr="00E00E90" w:rsidRDefault="00C9025F" w:rsidP="005C13EA">
            <w:pPr>
              <w:rPr>
                <w:rFonts w:ascii="SassoonPrimaryInfant" w:eastAsia="Century Gothic" w:hAnsi="SassoonPrimaryInfant" w:cs="Century Gothic"/>
              </w:rPr>
            </w:pPr>
            <w:r w:rsidRPr="00E00E90">
              <w:rPr>
                <w:rFonts w:ascii="SassoonPrimaryInfant" w:eastAsia="Century Gothic" w:hAnsi="SassoonPrimaryInfant" w:cs="Century Gothic"/>
              </w:rPr>
              <w:t xml:space="preserve">2) Recognise world map as a flattened globe. </w:t>
            </w:r>
          </w:p>
          <w:p w14:paraId="1C6DB535" w14:textId="77777777" w:rsidR="00C9025F" w:rsidRDefault="00C9025F" w:rsidP="005C13EA">
            <w:pPr>
              <w:rPr>
                <w:rFonts w:ascii="SassoonPrimaryInfant" w:hAnsi="SassoonPrimaryInfant"/>
                <w:bCs/>
                <w:sz w:val="20"/>
                <w:szCs w:val="20"/>
              </w:rPr>
            </w:pPr>
          </w:p>
          <w:p w14:paraId="433D7EB6" w14:textId="77777777" w:rsidR="00C9025F" w:rsidRPr="005C13EA" w:rsidRDefault="00C9025F" w:rsidP="005C13EA">
            <w:pPr>
              <w:rPr>
                <w:rFonts w:ascii="SassoonPrimaryInfant" w:hAnsi="SassoonPrimaryInfant"/>
                <w:bCs/>
                <w:sz w:val="20"/>
                <w:szCs w:val="20"/>
              </w:rPr>
            </w:pPr>
          </w:p>
          <w:p w14:paraId="6975FB53" w14:textId="2F48CC7C" w:rsidR="00C9025F" w:rsidRDefault="00C9025F" w:rsidP="005C13EA">
            <w:pPr>
              <w:rPr>
                <w:rFonts w:ascii="SassoonPrimaryInfant" w:hAnsi="SassoonPrimaryInfant"/>
                <w:b/>
                <w:sz w:val="20"/>
                <w:szCs w:val="20"/>
              </w:rPr>
            </w:pPr>
          </w:p>
          <w:p w14:paraId="20B79518" w14:textId="77777777" w:rsidR="00C9025F" w:rsidRPr="00CB3D35" w:rsidRDefault="00C9025F" w:rsidP="00CB3D35">
            <w:pPr>
              <w:rPr>
                <w:rFonts w:ascii="SassoonPrimaryInfant" w:hAnsi="SassoonPrimaryInfant"/>
                <w:b/>
                <w:sz w:val="20"/>
                <w:szCs w:val="20"/>
              </w:rPr>
            </w:pPr>
          </w:p>
          <w:p w14:paraId="563D7262" w14:textId="22DD51F1" w:rsidR="00C9025F" w:rsidRPr="00CB3D35" w:rsidRDefault="00C9025F" w:rsidP="00CB3D35">
            <w:pPr>
              <w:rPr>
                <w:rFonts w:ascii="SassoonPrimaryInfant" w:hAnsi="SassoonPrimaryInfant"/>
                <w:bCs/>
                <w:sz w:val="20"/>
                <w:szCs w:val="20"/>
              </w:rPr>
            </w:pPr>
          </w:p>
          <w:p w14:paraId="5576DE34" w14:textId="77777777" w:rsidR="00C9025F" w:rsidRPr="00CB3D35" w:rsidRDefault="00C9025F" w:rsidP="00CB3D35">
            <w:pPr>
              <w:rPr>
                <w:rFonts w:ascii="SassoonPrimaryInfant" w:hAnsi="SassoonPrimaryInfant"/>
                <w:b/>
                <w:color w:val="FF0000"/>
                <w:sz w:val="20"/>
                <w:szCs w:val="20"/>
              </w:rPr>
            </w:pPr>
          </w:p>
          <w:p w14:paraId="726A9EB0" w14:textId="7F56CB62" w:rsidR="00C9025F" w:rsidRDefault="00C9025F" w:rsidP="00DD6D3B">
            <w:pPr>
              <w:rPr>
                <w:rFonts w:ascii="SassoonPrimaryInfant" w:hAnsi="SassoonPrimaryInfant"/>
                <w:b/>
                <w:color w:val="FF0000"/>
                <w:sz w:val="20"/>
                <w:szCs w:val="20"/>
              </w:rPr>
            </w:pPr>
          </w:p>
          <w:p w14:paraId="3FC55BC6" w14:textId="115E876F" w:rsidR="00C9025F" w:rsidRDefault="00C9025F" w:rsidP="00DD6D3B">
            <w:pPr>
              <w:rPr>
                <w:rFonts w:ascii="SassoonPrimaryInfant" w:hAnsi="SassoonPrimaryInfant"/>
                <w:b/>
                <w:color w:val="FF0000"/>
                <w:sz w:val="20"/>
                <w:szCs w:val="20"/>
              </w:rPr>
            </w:pPr>
          </w:p>
          <w:p w14:paraId="727E7241" w14:textId="77F22C02" w:rsidR="00C9025F" w:rsidRDefault="00C9025F" w:rsidP="00DD6D3B">
            <w:pPr>
              <w:rPr>
                <w:rFonts w:ascii="SassoonPrimaryInfant" w:hAnsi="SassoonPrimaryInfant"/>
                <w:b/>
                <w:color w:val="FF0000"/>
                <w:sz w:val="20"/>
                <w:szCs w:val="20"/>
              </w:rPr>
            </w:pPr>
          </w:p>
          <w:p w14:paraId="208F476F" w14:textId="33B426CC" w:rsidR="00C9025F" w:rsidRDefault="00C9025F" w:rsidP="00DD6D3B">
            <w:pPr>
              <w:rPr>
                <w:rFonts w:ascii="SassoonPrimaryInfant" w:hAnsi="SassoonPrimaryInfant"/>
                <w:b/>
                <w:color w:val="FF0000"/>
                <w:sz w:val="20"/>
                <w:szCs w:val="20"/>
              </w:rPr>
            </w:pPr>
          </w:p>
          <w:p w14:paraId="21411FCD" w14:textId="5A6DBE15" w:rsidR="00C9025F" w:rsidRDefault="00C9025F" w:rsidP="00DD6D3B">
            <w:pPr>
              <w:rPr>
                <w:rFonts w:ascii="SassoonPrimaryInfant" w:hAnsi="SassoonPrimaryInfant"/>
                <w:b/>
                <w:color w:val="FF0000"/>
                <w:sz w:val="20"/>
                <w:szCs w:val="20"/>
              </w:rPr>
            </w:pPr>
          </w:p>
          <w:p w14:paraId="3F2217D3" w14:textId="19F8DE95" w:rsidR="00C9025F" w:rsidRDefault="00C9025F" w:rsidP="00DD6D3B">
            <w:pPr>
              <w:rPr>
                <w:rFonts w:ascii="SassoonPrimaryInfant" w:hAnsi="SassoonPrimaryInfant"/>
                <w:b/>
                <w:color w:val="FF0000"/>
                <w:sz w:val="20"/>
                <w:szCs w:val="20"/>
              </w:rPr>
            </w:pPr>
          </w:p>
          <w:p w14:paraId="6BBC19B1" w14:textId="77777777" w:rsidR="00C9025F" w:rsidRPr="00110BBF" w:rsidRDefault="00C9025F" w:rsidP="00DD6D3B">
            <w:pPr>
              <w:rPr>
                <w:rFonts w:ascii="SassoonPrimaryInfant" w:hAnsi="SassoonPrimaryInfant"/>
                <w:b/>
                <w:color w:val="FF0000"/>
                <w:sz w:val="20"/>
                <w:szCs w:val="20"/>
              </w:rPr>
            </w:pPr>
          </w:p>
          <w:p w14:paraId="2A327E95" w14:textId="77777777" w:rsidR="00C9025F" w:rsidRPr="00110BBF" w:rsidRDefault="00C9025F" w:rsidP="00DD6D3B">
            <w:pPr>
              <w:rPr>
                <w:rFonts w:ascii="SassoonPrimaryInfant" w:hAnsi="SassoonPrimaryInfant"/>
                <w:color w:val="FF0000"/>
                <w:sz w:val="24"/>
              </w:rPr>
            </w:pPr>
          </w:p>
          <w:p w14:paraId="6E2EE787" w14:textId="77777777" w:rsidR="00C9025F" w:rsidRPr="00110BBF" w:rsidRDefault="00C9025F" w:rsidP="00DD6D3B">
            <w:pPr>
              <w:rPr>
                <w:rFonts w:ascii="SassoonPrimaryInfant" w:hAnsi="SassoonPrimaryInfant"/>
                <w:color w:val="FF0000"/>
                <w:sz w:val="24"/>
              </w:rPr>
            </w:pPr>
          </w:p>
        </w:tc>
        <w:tc>
          <w:tcPr>
            <w:tcW w:w="6884" w:type="dxa"/>
          </w:tcPr>
          <w:p w14:paraId="56F22E06" w14:textId="7D7D480F" w:rsidR="00C9025F" w:rsidRPr="00E00E90" w:rsidRDefault="00C9025F" w:rsidP="00047E0B">
            <w:pPr>
              <w:pStyle w:val="ListParagraph"/>
              <w:numPr>
                <w:ilvl w:val="0"/>
                <w:numId w:val="16"/>
              </w:numPr>
              <w:rPr>
                <w:rFonts w:ascii="SassoonPrimaryInfant" w:eastAsia="Century Gothic" w:hAnsi="SassoonPrimaryInfant" w:cs="Century Gothic"/>
              </w:rPr>
            </w:pPr>
            <w:r w:rsidRPr="00E00E90">
              <w:rPr>
                <w:rFonts w:ascii="SassoonPrimaryInfant" w:eastAsia="Century Gothic" w:hAnsi="SassoonPrimaryInfant" w:cs="Century Gothic"/>
              </w:rPr>
              <w:t xml:space="preserve">Complete KWL grids about The Americas, ascertaining what they already know about this area and ask </w:t>
            </w: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to think about questions they want to ask. Encourage use of geographical vocabulary.</w:t>
            </w:r>
          </w:p>
          <w:p w14:paraId="4A42712B" w14:textId="27926C13" w:rsidR="00C9025F" w:rsidRPr="00E00E90" w:rsidRDefault="00C9025F" w:rsidP="00047E0B">
            <w:pPr>
              <w:pStyle w:val="ListParagraph"/>
              <w:numPr>
                <w:ilvl w:val="0"/>
                <w:numId w:val="16"/>
              </w:numPr>
              <w:rPr>
                <w:rFonts w:ascii="SassoonPrimaryInfant" w:eastAsia="Century Gothic" w:hAnsi="SassoonPrimaryInfant" w:cs="Century Gothic"/>
              </w:rPr>
            </w:pPr>
            <w:r w:rsidRPr="00E00E90">
              <w:rPr>
                <w:rFonts w:ascii="SassoonPrimaryInfant" w:eastAsia="Century Gothic" w:hAnsi="SassoonPrimaryInfant" w:cs="Century Gothic"/>
              </w:rPr>
              <w:t>Locate where the Maya lived (Mexico, Belize- Central America). Explore the countries in North, Central and South America using a range of maps and atlases. Show PowerPoint “Ancient Maya On The Map.”</w:t>
            </w:r>
          </w:p>
          <w:p w14:paraId="4B38D469" w14:textId="2624E4E6" w:rsidR="00C9025F" w:rsidRPr="00E00E90" w:rsidRDefault="00C9025F" w:rsidP="00047E0B">
            <w:pPr>
              <w:pStyle w:val="ListParagraph"/>
              <w:numPr>
                <w:ilvl w:val="0"/>
                <w:numId w:val="16"/>
              </w:numPr>
              <w:rPr>
                <w:rFonts w:ascii="SassoonPrimaryInfant" w:eastAsia="Century Gothic" w:hAnsi="SassoonPrimaryInfant" w:cs="Century Gothic"/>
              </w:rPr>
            </w:pPr>
            <w:r w:rsidRPr="00E00E90">
              <w:rPr>
                <w:rFonts w:ascii="SassoonPrimaryInfant" w:eastAsia="Century Gothic" w:hAnsi="SassoonPrimaryInfant" w:cs="Century Gothic"/>
              </w:rPr>
              <w:t>Look at a map of central America and place countries on a blank map. Look at surrounding seas and other geographical features around Central America.</w:t>
            </w:r>
          </w:p>
          <w:p w14:paraId="706E07CB" w14:textId="2E090961" w:rsidR="00C9025F" w:rsidRPr="00E00E90" w:rsidRDefault="00C9025F" w:rsidP="00047E0B">
            <w:pPr>
              <w:pStyle w:val="ListParagraph"/>
              <w:numPr>
                <w:ilvl w:val="0"/>
                <w:numId w:val="16"/>
              </w:numPr>
              <w:rPr>
                <w:rFonts w:ascii="SassoonPrimaryInfant" w:eastAsia="Century Gothic" w:hAnsi="SassoonPrimaryInfant" w:cs="Century Gothic"/>
              </w:rPr>
            </w:pP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will use a smaller scale map to locate different places that the Maya settled, using 4 figure grid references.</w:t>
            </w:r>
          </w:p>
          <w:p w14:paraId="2BB988E9" w14:textId="129E5216" w:rsidR="00C9025F" w:rsidRPr="00E00E90" w:rsidRDefault="00C9025F" w:rsidP="00047E0B">
            <w:pPr>
              <w:pStyle w:val="ListParagraph"/>
              <w:numPr>
                <w:ilvl w:val="0"/>
                <w:numId w:val="16"/>
              </w:numPr>
              <w:rPr>
                <w:rFonts w:ascii="SassoonPrimaryInfant" w:eastAsia="Century Gothic" w:hAnsi="SassoonPrimaryInfant" w:cs="Century Gothic"/>
              </w:rPr>
            </w:pP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will then look at North and South America and be reminded of main countries there using atlas and maps. They will complete some latitude and longitude work by being given the coordinates and having to find the countries/cities.</w:t>
            </w:r>
          </w:p>
          <w:p w14:paraId="5EBFD8C0" w14:textId="1E91681C" w:rsidR="00C9025F" w:rsidRPr="00E00E90" w:rsidRDefault="00C9025F" w:rsidP="00047E0B">
            <w:pPr>
              <w:pStyle w:val="ListParagraph"/>
              <w:numPr>
                <w:ilvl w:val="0"/>
                <w:numId w:val="16"/>
              </w:numPr>
              <w:rPr>
                <w:rFonts w:ascii="SassoonPrimaryInfant" w:eastAsia="Century Gothic" w:hAnsi="SassoonPrimaryInfant" w:cs="Century Gothic"/>
              </w:rPr>
            </w:pPr>
            <w:r w:rsidRPr="00E00E90">
              <w:rPr>
                <w:rFonts w:ascii="SassoonPrimaryInfant" w:eastAsia="Century Gothic" w:hAnsi="SassoonPrimaryInfant" w:cs="Century Gothic"/>
              </w:rPr>
              <w:t xml:space="preserve">In pairs/groups, </w:t>
            </w: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will research different countries in South America e.g. population, rivers, capital city, religious beliefs, mountain ranges, land use etc. They will complete a “market place “activity whereby they will trade information about these different countries, exploring the similarities and differences.</w:t>
            </w:r>
          </w:p>
          <w:p w14:paraId="4B53B238" w14:textId="51BA64FA" w:rsidR="00C9025F" w:rsidRPr="00E00E90" w:rsidRDefault="00C9025F" w:rsidP="00047E0B">
            <w:pPr>
              <w:pStyle w:val="ListParagraph"/>
              <w:numPr>
                <w:ilvl w:val="0"/>
                <w:numId w:val="16"/>
              </w:numPr>
              <w:rPr>
                <w:rFonts w:ascii="SassoonPrimaryInfant" w:eastAsia="Century Gothic" w:hAnsi="SassoonPrimaryInfant" w:cs="Century Gothic"/>
              </w:rPr>
            </w:pPr>
            <w:proofErr w:type="spellStart"/>
            <w:r w:rsidRPr="00E00E90">
              <w:rPr>
                <w:rFonts w:ascii="SassoonPrimaryInfant" w:eastAsia="Century Gothic" w:hAnsi="SassoonPrimaryInfant" w:cs="Century Gothic"/>
              </w:rPr>
              <w:t>Chd</w:t>
            </w:r>
            <w:proofErr w:type="spellEnd"/>
            <w:r w:rsidRPr="00E00E90">
              <w:rPr>
                <w:rFonts w:ascii="SassoonPrimaryInfant" w:eastAsia="Century Gothic" w:hAnsi="SassoonPrimaryInfant" w:cs="Century Gothic"/>
              </w:rPr>
              <w:t xml:space="preserve"> will complete a short Non-chronological report about the features of South America to showcase their knowledge and will write a persuasive piece of writing about their chosen country.</w:t>
            </w:r>
          </w:p>
          <w:p w14:paraId="1875183D" w14:textId="77777777" w:rsidR="00C9025F" w:rsidRPr="00E00E90" w:rsidRDefault="00C9025F">
            <w:pPr>
              <w:rPr>
                <w:rFonts w:ascii="SassoonPrimaryInfant" w:eastAsia="Century Gothic" w:hAnsi="SassoonPrimaryInfant" w:cs="Century Gothic"/>
              </w:rPr>
            </w:pPr>
          </w:p>
        </w:tc>
      </w:tr>
      <w:tr w:rsidR="00C9025F" w14:paraId="41BF45B9" w14:textId="77777777" w:rsidTr="00C9025F">
        <w:trPr>
          <w:trHeight w:val="5591"/>
        </w:trPr>
        <w:tc>
          <w:tcPr>
            <w:tcW w:w="2020" w:type="dxa"/>
          </w:tcPr>
          <w:p w14:paraId="67869CE9" w14:textId="77777777" w:rsidR="00C9025F" w:rsidRPr="00316238" w:rsidRDefault="00C9025F" w:rsidP="000B0B4B">
            <w:pPr>
              <w:rPr>
                <w:rFonts w:ascii="SassoonPrimaryInfant" w:hAnsi="SassoonPrimaryInfant"/>
                <w:sz w:val="24"/>
              </w:rPr>
            </w:pPr>
            <w:r w:rsidRPr="00316238">
              <w:rPr>
                <w:rFonts w:ascii="SassoonPrimaryInfant" w:hAnsi="SassoonPrimaryInfant"/>
                <w:sz w:val="24"/>
              </w:rPr>
              <w:lastRenderedPageBreak/>
              <w:t>Science</w:t>
            </w:r>
          </w:p>
        </w:tc>
        <w:tc>
          <w:tcPr>
            <w:tcW w:w="6882" w:type="dxa"/>
          </w:tcPr>
          <w:p w14:paraId="6AED96F4" w14:textId="25AE8E4F" w:rsidR="00C9025F" w:rsidRDefault="00C9025F" w:rsidP="000B0B4B">
            <w:pPr>
              <w:pStyle w:val="Default"/>
              <w:ind w:right="113"/>
              <w:rPr>
                <w:rFonts w:ascii="Comic Sans MS" w:hAnsi="Comic Sans MS" w:cs="Arial"/>
                <w:sz w:val="20"/>
                <w:szCs w:val="20"/>
              </w:rPr>
            </w:pPr>
            <w:r>
              <w:rPr>
                <w:rFonts w:ascii="Comic Sans MS" w:hAnsi="Comic Sans MS" w:cs="Arial"/>
                <w:sz w:val="20"/>
                <w:szCs w:val="20"/>
              </w:rPr>
              <w:t xml:space="preserve">5.16 </w:t>
            </w:r>
            <w:r w:rsidRPr="00A822AD">
              <w:rPr>
                <w:rFonts w:ascii="Comic Sans MS" w:hAnsi="Comic Sans MS" w:cs="Arial"/>
                <w:sz w:val="20"/>
                <w:szCs w:val="20"/>
              </w:rPr>
              <w:t>Recognise that some mechanisms, including levers, pulleys and gears, allow a smaller force to have a greater effect</w:t>
            </w:r>
          </w:p>
          <w:p w14:paraId="3A0CE509" w14:textId="3A8B014E" w:rsidR="00C9025F" w:rsidRPr="00D00EBF" w:rsidRDefault="00C9025F" w:rsidP="000B0B4B">
            <w:pPr>
              <w:pStyle w:val="Default"/>
              <w:spacing w:line="276" w:lineRule="auto"/>
              <w:rPr>
                <w:rFonts w:ascii="SassoonPrimaryInfant" w:hAnsi="SassoonPrimaryInfant" w:cs="Arial"/>
                <w:sz w:val="22"/>
                <w:szCs w:val="22"/>
              </w:rPr>
            </w:pPr>
          </w:p>
          <w:p w14:paraId="69C83419" w14:textId="77777777" w:rsidR="00C9025F" w:rsidRPr="00D00EBF" w:rsidRDefault="00C9025F" w:rsidP="000B0B4B">
            <w:pPr>
              <w:rPr>
                <w:rFonts w:ascii="SassoonPrimaryInfant" w:hAnsi="SassoonPrimaryInfant"/>
              </w:rPr>
            </w:pPr>
          </w:p>
          <w:p w14:paraId="2505C1D4" w14:textId="77777777" w:rsidR="00C9025F" w:rsidRDefault="00C9025F" w:rsidP="000B0B4B">
            <w:pPr>
              <w:rPr>
                <w:rFonts w:ascii="SassoonPrimaryInfant" w:hAnsi="SassoonPrimaryInfant"/>
                <w:sz w:val="24"/>
              </w:rPr>
            </w:pPr>
          </w:p>
          <w:p w14:paraId="68E99783" w14:textId="77777777" w:rsidR="00C9025F" w:rsidRDefault="00C9025F" w:rsidP="000B0B4B">
            <w:pPr>
              <w:rPr>
                <w:rFonts w:ascii="SassoonPrimaryInfant" w:hAnsi="SassoonPrimaryInfant"/>
                <w:sz w:val="24"/>
              </w:rPr>
            </w:pPr>
          </w:p>
          <w:p w14:paraId="646670F4" w14:textId="77777777" w:rsidR="00C9025F" w:rsidRDefault="00C9025F" w:rsidP="000B0B4B">
            <w:pPr>
              <w:rPr>
                <w:rFonts w:ascii="SassoonPrimaryInfant" w:hAnsi="SassoonPrimaryInfant"/>
                <w:sz w:val="24"/>
              </w:rPr>
            </w:pPr>
          </w:p>
          <w:p w14:paraId="49081DDA" w14:textId="77777777" w:rsidR="00C9025F" w:rsidRPr="00316238" w:rsidRDefault="00C9025F" w:rsidP="000B0B4B">
            <w:pPr>
              <w:rPr>
                <w:rFonts w:ascii="SassoonPrimaryInfant" w:hAnsi="SassoonPrimaryInfant"/>
                <w:sz w:val="24"/>
              </w:rPr>
            </w:pPr>
          </w:p>
        </w:tc>
        <w:tc>
          <w:tcPr>
            <w:tcW w:w="6884" w:type="dxa"/>
          </w:tcPr>
          <w:p w14:paraId="0BEC4DE9" w14:textId="77777777" w:rsidR="00C9025F" w:rsidRPr="00D632A1" w:rsidRDefault="00C9025F" w:rsidP="000B0B4B">
            <w:pPr>
              <w:rPr>
                <w:rFonts w:ascii="SassoonPrimaryInfant" w:hAnsi="SassoonPrimaryInfant"/>
                <w:b/>
                <w:sz w:val="20"/>
                <w:szCs w:val="20"/>
              </w:rPr>
            </w:pPr>
            <w:r w:rsidRPr="00D632A1">
              <w:rPr>
                <w:rFonts w:ascii="SassoonPrimaryInfant" w:hAnsi="SassoonPrimaryInfant"/>
                <w:b/>
                <w:sz w:val="20"/>
                <w:szCs w:val="20"/>
              </w:rPr>
              <w:t>Asking Questions &amp; Planning Enquiries</w:t>
            </w:r>
          </w:p>
          <w:p w14:paraId="0375ABBB" w14:textId="54CCD84D" w:rsidR="00C9025F" w:rsidRPr="00A045CD" w:rsidRDefault="00C9025F" w:rsidP="00A045CD">
            <w:pPr>
              <w:spacing w:after="24" w:line="244" w:lineRule="auto"/>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 xml:space="preserve">1) </w:t>
            </w:r>
            <w:r w:rsidRPr="00A045CD">
              <w:rPr>
                <w:rFonts w:ascii="SassoonPrimaryInfant" w:eastAsia="Century Gothic" w:hAnsi="SassoonPrimaryInfant" w:cs="Century Gothic"/>
                <w:sz w:val="20"/>
                <w:szCs w:val="20"/>
              </w:rPr>
              <w:t xml:space="preserve">Use their science experiences to explore ideas and raise different kinds of questions </w:t>
            </w:r>
          </w:p>
          <w:p w14:paraId="5449CE5E" w14:textId="7632D005" w:rsidR="00C9025F" w:rsidRPr="00A045CD" w:rsidRDefault="00C9025F" w:rsidP="00A045CD">
            <w:pPr>
              <w:spacing w:after="24" w:line="244" w:lineRule="auto"/>
              <w:rPr>
                <w:rFonts w:ascii="SassoonPrimaryInfant" w:hAnsi="SassoonPrimaryInfant"/>
                <w:sz w:val="20"/>
                <w:szCs w:val="20"/>
              </w:rPr>
            </w:pPr>
            <w:r>
              <w:rPr>
                <w:rFonts w:ascii="SassoonPrimaryInfant" w:hAnsi="SassoonPrimaryInfant"/>
                <w:sz w:val="20"/>
                <w:szCs w:val="20"/>
              </w:rPr>
              <w:t>2)</w:t>
            </w:r>
            <w:r w:rsidRPr="00A045CD">
              <w:rPr>
                <w:rFonts w:ascii="SassoonPrimaryInfant" w:hAnsi="SassoonPrimaryInfant"/>
                <w:sz w:val="20"/>
                <w:szCs w:val="20"/>
              </w:rPr>
              <w:t>Talk about how scientific ideas have developed over time</w:t>
            </w:r>
          </w:p>
          <w:p w14:paraId="2E7ED726" w14:textId="5D09D9F0" w:rsidR="00C9025F" w:rsidRPr="00A045CD" w:rsidRDefault="00C9025F" w:rsidP="00A045CD">
            <w:pPr>
              <w:spacing w:after="24" w:line="244" w:lineRule="auto"/>
              <w:rPr>
                <w:rFonts w:ascii="SassoonPrimaryInfant" w:hAnsi="SassoonPrimaryInfant"/>
                <w:sz w:val="20"/>
                <w:szCs w:val="20"/>
              </w:rPr>
            </w:pPr>
            <w:r>
              <w:rPr>
                <w:rFonts w:ascii="SassoonPrimaryInfant" w:hAnsi="SassoonPrimaryInfant"/>
                <w:sz w:val="20"/>
                <w:szCs w:val="20"/>
              </w:rPr>
              <w:t xml:space="preserve">3) </w:t>
            </w:r>
            <w:r w:rsidRPr="00A045CD">
              <w:rPr>
                <w:rFonts w:ascii="SassoonPrimaryInfant" w:hAnsi="SassoonPrimaryInfant"/>
                <w:sz w:val="20"/>
                <w:szCs w:val="20"/>
              </w:rPr>
              <w:t>Select and plan the most appropriate type of scientific enquiry to use to answer scientific questions</w:t>
            </w:r>
          </w:p>
          <w:p w14:paraId="3D49827B" w14:textId="77777777" w:rsidR="00C9025F" w:rsidRPr="00D632A1" w:rsidRDefault="00C9025F" w:rsidP="000B0B4B">
            <w:pPr>
              <w:spacing w:after="24" w:line="244" w:lineRule="auto"/>
              <w:rPr>
                <w:rFonts w:ascii="SassoonPrimaryInfant" w:hAnsi="SassoonPrimaryInfant"/>
                <w:b/>
                <w:sz w:val="20"/>
                <w:szCs w:val="20"/>
              </w:rPr>
            </w:pPr>
            <w:r w:rsidRPr="00D632A1">
              <w:rPr>
                <w:rFonts w:ascii="SassoonPrimaryInfant" w:hAnsi="SassoonPrimaryInfant"/>
                <w:b/>
                <w:sz w:val="20"/>
                <w:szCs w:val="20"/>
              </w:rPr>
              <w:t>Testing, Measuring &amp; Recording</w:t>
            </w:r>
          </w:p>
          <w:p w14:paraId="148EE5CE" w14:textId="2C251CA1" w:rsidR="00C9025F" w:rsidRPr="00A045CD" w:rsidRDefault="00C9025F" w:rsidP="00A045CD">
            <w:pPr>
              <w:spacing w:after="25" w:line="242" w:lineRule="auto"/>
              <w:ind w:right="25"/>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 xml:space="preserve">3) </w:t>
            </w:r>
            <w:r w:rsidRPr="00A045CD">
              <w:rPr>
                <w:rFonts w:ascii="SassoonPrimaryInfant" w:eastAsia="Century Gothic" w:hAnsi="SassoonPrimaryInfant" w:cs="Century Gothic"/>
                <w:sz w:val="20"/>
                <w:szCs w:val="20"/>
              </w:rPr>
              <w:t>Make their own decisions about what observations to make, what measurements to use and how long to make them for</w:t>
            </w:r>
          </w:p>
          <w:p w14:paraId="4912D166" w14:textId="7CB42DDF" w:rsidR="00C9025F" w:rsidRPr="00A045CD" w:rsidRDefault="00C9025F" w:rsidP="00A045CD">
            <w:pPr>
              <w:spacing w:after="25" w:line="242" w:lineRule="auto"/>
              <w:ind w:right="25"/>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 xml:space="preserve">4) </w:t>
            </w:r>
            <w:r w:rsidRPr="00A045CD">
              <w:rPr>
                <w:rFonts w:ascii="SassoonPrimaryInfant" w:eastAsia="Century Gothic" w:hAnsi="SassoonPrimaryInfant" w:cs="Century Gothic"/>
                <w:sz w:val="20"/>
                <w:szCs w:val="20"/>
              </w:rPr>
              <w:t>Choose the most appropriate equipment to make measurements with increasing precision and explain how to use it accurately. Take repeat measurements where appropriate.</w:t>
            </w:r>
          </w:p>
          <w:p w14:paraId="71F80D6B" w14:textId="6F535A23" w:rsidR="00C9025F" w:rsidRPr="00A045CD" w:rsidRDefault="00C9025F" w:rsidP="00A045CD">
            <w:pPr>
              <w:rPr>
                <w:rFonts w:ascii="SassoonPrimaryInfant" w:hAnsi="SassoonPrimaryInfant"/>
                <w:sz w:val="24"/>
              </w:rPr>
            </w:pPr>
            <w:r>
              <w:rPr>
                <w:rFonts w:ascii="SassoonPrimaryInfant" w:eastAsia="Century Gothic" w:hAnsi="SassoonPrimaryInfant" w:cs="Century Gothic"/>
                <w:sz w:val="20"/>
                <w:szCs w:val="20"/>
              </w:rPr>
              <w:t xml:space="preserve">5) </w:t>
            </w:r>
            <w:r w:rsidRPr="00A045CD">
              <w:rPr>
                <w:rFonts w:ascii="SassoonPrimaryInfant" w:eastAsia="Century Gothic" w:hAnsi="SassoonPrimaryInfant" w:cs="Century Gothic"/>
                <w:sz w:val="20"/>
                <w:szCs w:val="20"/>
              </w:rPr>
              <w:t>Decide how to record data and results of increasing complexity from a choice of familiar approaches:  scientific diagrams and labels, classification keys, tables, scatter graphs, bar and line graphs</w:t>
            </w:r>
          </w:p>
          <w:p w14:paraId="5427BA21" w14:textId="77777777" w:rsidR="00C9025F" w:rsidRPr="00D632A1" w:rsidRDefault="00C9025F" w:rsidP="000B0B4B">
            <w:pPr>
              <w:spacing w:after="24" w:line="244" w:lineRule="auto"/>
              <w:rPr>
                <w:rFonts w:ascii="SassoonPrimaryInfant" w:hAnsi="SassoonPrimaryInfant"/>
                <w:b/>
                <w:sz w:val="20"/>
                <w:szCs w:val="20"/>
              </w:rPr>
            </w:pPr>
            <w:r w:rsidRPr="00D632A1">
              <w:rPr>
                <w:rFonts w:ascii="SassoonPrimaryInfant" w:hAnsi="SassoonPrimaryInfant"/>
                <w:b/>
                <w:sz w:val="20"/>
                <w:szCs w:val="20"/>
              </w:rPr>
              <w:t>Concluding</w:t>
            </w:r>
          </w:p>
          <w:p w14:paraId="131C725C" w14:textId="5A403EE6" w:rsidR="00C9025F" w:rsidRPr="00A045CD" w:rsidRDefault="00C9025F" w:rsidP="00A045CD">
            <w:pPr>
              <w:ind w:right="8"/>
              <w:rPr>
                <w:rFonts w:ascii="SassoonPrimaryInfant" w:eastAsia="Century Gothic" w:hAnsi="SassoonPrimaryInfant" w:cs="Century Gothic"/>
                <w:sz w:val="20"/>
                <w:szCs w:val="20"/>
              </w:rPr>
            </w:pPr>
            <w:r>
              <w:rPr>
                <w:rFonts w:ascii="SassoonPrimaryInfant" w:eastAsia="Century Gothic" w:hAnsi="SassoonPrimaryInfant" w:cs="Century Gothic"/>
                <w:sz w:val="20"/>
                <w:szCs w:val="20"/>
              </w:rPr>
              <w:t xml:space="preserve">1) </w:t>
            </w:r>
            <w:r w:rsidRPr="00A045CD">
              <w:rPr>
                <w:rFonts w:ascii="SassoonPrimaryInfant" w:eastAsia="Century Gothic" w:hAnsi="SassoonPrimaryInfant" w:cs="Century Gothic"/>
                <w:sz w:val="20"/>
                <w:szCs w:val="20"/>
              </w:rPr>
              <w:t>Look for different causal relationships in their data and identify evidence that refutes or supports their ideas</w:t>
            </w:r>
          </w:p>
          <w:p w14:paraId="576E0C89" w14:textId="2251C982" w:rsidR="00C9025F" w:rsidRPr="00A045CD" w:rsidRDefault="00C9025F" w:rsidP="00A045CD">
            <w:pPr>
              <w:rPr>
                <w:rFonts w:ascii="SassoonPrimaryInfant" w:hAnsi="SassoonPrimaryInfant"/>
                <w:sz w:val="24"/>
              </w:rPr>
            </w:pPr>
            <w:r>
              <w:rPr>
                <w:rFonts w:ascii="SassoonPrimaryInfant" w:eastAsia="Century Gothic" w:hAnsi="SassoonPrimaryInfant" w:cs="Century Gothic"/>
                <w:sz w:val="20"/>
                <w:szCs w:val="20"/>
              </w:rPr>
              <w:t xml:space="preserve">3) </w:t>
            </w:r>
            <w:r w:rsidRPr="00A045CD">
              <w:rPr>
                <w:rFonts w:ascii="SassoonPrimaryInfant" w:eastAsia="Century Gothic" w:hAnsi="SassoonPrimaryInfant" w:cs="Century Gothic"/>
                <w:sz w:val="20"/>
                <w:szCs w:val="20"/>
              </w:rPr>
              <w:t>Use relevant scientific language and illustrations to discuss, communicate and justify their scientific ideas, use oral and written forms such as displays and other presentations to report  conclusions, causal relationships and explanations of degree of trust in results</w:t>
            </w:r>
          </w:p>
        </w:tc>
        <w:tc>
          <w:tcPr>
            <w:tcW w:w="6884" w:type="dxa"/>
          </w:tcPr>
          <w:p w14:paraId="05091233" w14:textId="1723E987" w:rsidR="00C9025F" w:rsidRDefault="00C9025F" w:rsidP="008F7AA6">
            <w:pPr>
              <w:pStyle w:val="ListParagraph"/>
              <w:numPr>
                <w:ilvl w:val="0"/>
                <w:numId w:val="17"/>
              </w:numPr>
              <w:rPr>
                <w:rFonts w:ascii="SassoonPrimaryInfant" w:hAnsi="SassoonPrimaryInfant"/>
                <w:sz w:val="24"/>
              </w:rPr>
            </w:pPr>
            <w:r>
              <w:rPr>
                <w:rFonts w:ascii="SassoonPrimaryInfant" w:hAnsi="SassoonPrimaryInfant"/>
                <w:sz w:val="24"/>
              </w:rPr>
              <w:t>Investigate how the Maya constructed their temples using large, heavy boulders and bricks.  How did they lift them?</w:t>
            </w:r>
          </w:p>
          <w:p w14:paraId="56CB1F15" w14:textId="77777777" w:rsidR="00C9025F" w:rsidRDefault="00C9025F" w:rsidP="008F7AA6">
            <w:pPr>
              <w:pStyle w:val="ListParagraph"/>
              <w:numPr>
                <w:ilvl w:val="1"/>
                <w:numId w:val="17"/>
              </w:numPr>
              <w:rPr>
                <w:rFonts w:ascii="SassoonPrimaryInfant" w:hAnsi="SassoonPrimaryInfant"/>
                <w:sz w:val="24"/>
              </w:rPr>
            </w:pPr>
            <w:r>
              <w:rPr>
                <w:rFonts w:ascii="SassoonPrimaryInfant" w:hAnsi="SassoonPrimaryInfant"/>
                <w:sz w:val="24"/>
              </w:rPr>
              <w:t>Lifting heavy objects investigation (P131 of Creative approach to teaching science)</w:t>
            </w:r>
          </w:p>
          <w:p w14:paraId="6EFEB6AD" w14:textId="77777777" w:rsidR="00C9025F" w:rsidRDefault="00C9025F" w:rsidP="008F7AA6">
            <w:pPr>
              <w:pStyle w:val="ListParagraph"/>
              <w:numPr>
                <w:ilvl w:val="1"/>
                <w:numId w:val="17"/>
              </w:numPr>
              <w:rPr>
                <w:rFonts w:ascii="SassoonPrimaryInfant" w:hAnsi="SassoonPrimaryInfant"/>
                <w:sz w:val="24"/>
              </w:rPr>
            </w:pPr>
            <w:r>
              <w:rPr>
                <w:rFonts w:ascii="SassoonPrimaryInfant" w:hAnsi="SassoonPrimaryInfant"/>
                <w:sz w:val="24"/>
              </w:rPr>
              <w:t>Children lift mill carton filled with sand to an agreed height – working against gravity.</w:t>
            </w:r>
          </w:p>
          <w:p w14:paraId="0135DC3F" w14:textId="77777777" w:rsidR="00C9025F" w:rsidRDefault="00C9025F" w:rsidP="008F7AA6">
            <w:pPr>
              <w:pStyle w:val="ListParagraph"/>
              <w:numPr>
                <w:ilvl w:val="1"/>
                <w:numId w:val="17"/>
              </w:numPr>
              <w:rPr>
                <w:rFonts w:ascii="SassoonPrimaryInfant" w:hAnsi="SassoonPrimaryInfant"/>
                <w:sz w:val="24"/>
              </w:rPr>
            </w:pPr>
            <w:r>
              <w:rPr>
                <w:rFonts w:ascii="SassoonPrimaryInfant" w:hAnsi="SassoonPrimaryInfant"/>
                <w:sz w:val="24"/>
              </w:rPr>
              <w:t>Introduce a rope and pulley (tree branch) and ask children to do the same.  They are pulling down so working with gravity so easier to lift.</w:t>
            </w:r>
          </w:p>
          <w:p w14:paraId="7A9BAA92" w14:textId="77777777" w:rsidR="00C9025F" w:rsidRDefault="00C9025F" w:rsidP="008F7AA6">
            <w:pPr>
              <w:pStyle w:val="ListParagraph"/>
              <w:numPr>
                <w:ilvl w:val="0"/>
                <w:numId w:val="17"/>
              </w:numPr>
              <w:rPr>
                <w:rFonts w:ascii="SassoonPrimaryInfant" w:hAnsi="SassoonPrimaryInfant"/>
                <w:sz w:val="24"/>
              </w:rPr>
            </w:pPr>
            <w:r>
              <w:rPr>
                <w:rFonts w:ascii="SassoonPrimaryInfant" w:hAnsi="SassoonPrimaryInfant"/>
                <w:sz w:val="24"/>
              </w:rPr>
              <w:t>Investigate using levers to lift heavy objects.</w:t>
            </w:r>
          </w:p>
          <w:p w14:paraId="3315CFC9" w14:textId="77777777" w:rsidR="00C9025F" w:rsidRDefault="00C9025F" w:rsidP="008F20CE">
            <w:pPr>
              <w:pStyle w:val="ListParagraph"/>
              <w:numPr>
                <w:ilvl w:val="1"/>
                <w:numId w:val="17"/>
              </w:numPr>
              <w:rPr>
                <w:rFonts w:ascii="SassoonPrimaryInfant" w:hAnsi="SassoonPrimaryInfant"/>
                <w:sz w:val="24"/>
              </w:rPr>
            </w:pPr>
            <w:r>
              <w:rPr>
                <w:rFonts w:ascii="SassoonPrimaryInfant" w:hAnsi="SassoonPrimaryInfant"/>
                <w:sz w:val="24"/>
              </w:rPr>
              <w:t>P132 of Creative approach to teaching science.</w:t>
            </w:r>
          </w:p>
          <w:p w14:paraId="33F5E798" w14:textId="77777777" w:rsidR="00C9025F" w:rsidRDefault="00C9025F" w:rsidP="008F20CE">
            <w:pPr>
              <w:pStyle w:val="ListParagraph"/>
              <w:numPr>
                <w:ilvl w:val="1"/>
                <w:numId w:val="17"/>
              </w:numPr>
              <w:rPr>
                <w:rFonts w:ascii="SassoonPrimaryInfant" w:hAnsi="SassoonPrimaryInfant"/>
                <w:sz w:val="24"/>
              </w:rPr>
            </w:pPr>
            <w:r>
              <w:rPr>
                <w:rFonts w:ascii="SassoonPrimaryInfant" w:hAnsi="SassoonPrimaryInfant"/>
                <w:sz w:val="24"/>
              </w:rPr>
              <w:t>Children investigate best place for fulcrum to ensure a heavy load can be lifted easily.</w:t>
            </w:r>
          </w:p>
          <w:p w14:paraId="33E3C387" w14:textId="7629E73C" w:rsidR="00C9025F" w:rsidRPr="008F7AA6" w:rsidRDefault="00C9025F" w:rsidP="008F20CE">
            <w:pPr>
              <w:pStyle w:val="ListParagraph"/>
              <w:numPr>
                <w:ilvl w:val="1"/>
                <w:numId w:val="17"/>
              </w:numPr>
              <w:rPr>
                <w:rFonts w:ascii="SassoonPrimaryInfant" w:hAnsi="SassoonPrimaryInfant"/>
                <w:sz w:val="24"/>
              </w:rPr>
            </w:pPr>
            <w:r>
              <w:rPr>
                <w:rFonts w:ascii="SassoonPrimaryInfant" w:hAnsi="SassoonPrimaryInfant"/>
                <w:sz w:val="24"/>
              </w:rPr>
              <w:t xml:space="preserve">Use 30cm ruler, 500g weight and pencil to make fulcrum.  Push down on one end of ruler with a push meter to investigate force needed to lift object at different fulcrums.  </w:t>
            </w:r>
          </w:p>
        </w:tc>
      </w:tr>
      <w:tr w:rsidR="00C9025F" w14:paraId="332A4D3A" w14:textId="77777777" w:rsidTr="00C9025F">
        <w:trPr>
          <w:trHeight w:val="1220"/>
        </w:trPr>
        <w:tc>
          <w:tcPr>
            <w:tcW w:w="2020" w:type="dxa"/>
          </w:tcPr>
          <w:p w14:paraId="61E28FAA" w14:textId="77777777" w:rsidR="00C9025F" w:rsidRPr="00316238" w:rsidRDefault="00C9025F" w:rsidP="000B0B4B">
            <w:pPr>
              <w:rPr>
                <w:rFonts w:ascii="SassoonPrimaryInfant" w:hAnsi="SassoonPrimaryInfant"/>
                <w:sz w:val="24"/>
              </w:rPr>
            </w:pPr>
            <w:r w:rsidRPr="00316238">
              <w:rPr>
                <w:rFonts w:ascii="SassoonPrimaryInfant" w:hAnsi="SassoonPrimaryInfant"/>
                <w:sz w:val="24"/>
              </w:rPr>
              <w:t>Art</w:t>
            </w:r>
          </w:p>
        </w:tc>
        <w:tc>
          <w:tcPr>
            <w:tcW w:w="6882" w:type="dxa"/>
          </w:tcPr>
          <w:p w14:paraId="4BAE5535" w14:textId="77777777" w:rsidR="00C9025F" w:rsidRDefault="00C9025F" w:rsidP="000B0B4B">
            <w:pPr>
              <w:rPr>
                <w:rFonts w:ascii="SassoonPrimaryInfant" w:hAnsi="SassoonPrimaryInfant"/>
                <w:sz w:val="24"/>
              </w:rPr>
            </w:pPr>
          </w:p>
          <w:p w14:paraId="7A07B408" w14:textId="77777777" w:rsidR="00C9025F" w:rsidRDefault="00C9025F" w:rsidP="000B0B4B">
            <w:pPr>
              <w:rPr>
                <w:rFonts w:ascii="SassoonPrimaryInfant" w:hAnsi="SassoonPrimaryInfant"/>
                <w:sz w:val="24"/>
              </w:rPr>
            </w:pPr>
          </w:p>
          <w:p w14:paraId="149298AF" w14:textId="77777777" w:rsidR="00C9025F" w:rsidRDefault="00C9025F" w:rsidP="000B0B4B">
            <w:pPr>
              <w:rPr>
                <w:rFonts w:ascii="SassoonPrimaryInfant" w:hAnsi="SassoonPrimaryInfant"/>
                <w:sz w:val="24"/>
              </w:rPr>
            </w:pPr>
          </w:p>
          <w:p w14:paraId="56F83C20" w14:textId="77777777" w:rsidR="00C9025F" w:rsidRDefault="00C9025F" w:rsidP="000B0B4B">
            <w:pPr>
              <w:rPr>
                <w:rFonts w:ascii="SassoonPrimaryInfant" w:hAnsi="SassoonPrimaryInfant"/>
                <w:sz w:val="24"/>
              </w:rPr>
            </w:pPr>
          </w:p>
          <w:p w14:paraId="0C278D91" w14:textId="77777777" w:rsidR="00C9025F" w:rsidRPr="00316238" w:rsidRDefault="00C9025F" w:rsidP="000B0B4B">
            <w:pPr>
              <w:rPr>
                <w:rFonts w:ascii="SassoonPrimaryInfant" w:hAnsi="SassoonPrimaryInfant"/>
                <w:sz w:val="24"/>
              </w:rPr>
            </w:pPr>
          </w:p>
        </w:tc>
        <w:tc>
          <w:tcPr>
            <w:tcW w:w="6884" w:type="dxa"/>
          </w:tcPr>
          <w:p w14:paraId="646EA367" w14:textId="77777777" w:rsidR="00C9025F" w:rsidRPr="00316238" w:rsidRDefault="00C9025F" w:rsidP="000B0B4B">
            <w:pPr>
              <w:rPr>
                <w:rFonts w:ascii="SassoonPrimaryInfant" w:hAnsi="SassoonPrimaryInfant"/>
                <w:sz w:val="24"/>
              </w:rPr>
            </w:pPr>
          </w:p>
        </w:tc>
        <w:tc>
          <w:tcPr>
            <w:tcW w:w="6884" w:type="dxa"/>
          </w:tcPr>
          <w:p w14:paraId="1D1E2FA0" w14:textId="77777777" w:rsidR="00C9025F" w:rsidRPr="00E00E90" w:rsidRDefault="00C9025F" w:rsidP="000B0B4B">
            <w:pPr>
              <w:rPr>
                <w:rFonts w:ascii="SassoonPrimaryInfant" w:eastAsia="Century Gothic" w:hAnsi="SassoonPrimaryInfant" w:cs="Century Gothic"/>
                <w:sz w:val="20"/>
                <w:szCs w:val="20"/>
              </w:rPr>
            </w:pPr>
            <w:r w:rsidRPr="00E00E90">
              <w:rPr>
                <w:rFonts w:ascii="SassoonPrimaryInfant" w:eastAsia="Century Gothic" w:hAnsi="SassoonPrimaryInfant" w:cs="Century Gothic"/>
                <w:sz w:val="20"/>
                <w:szCs w:val="20"/>
              </w:rPr>
              <w:t>Mayan Sculpture, based on gods and using clay. Use sketch books first to draw and shade their gods before making clay models.</w:t>
            </w:r>
          </w:p>
          <w:p w14:paraId="037F9B4F" w14:textId="74F73AA0" w:rsidR="00C9025F" w:rsidRPr="00316238" w:rsidRDefault="00C9025F" w:rsidP="000B0B4B">
            <w:pPr>
              <w:rPr>
                <w:rFonts w:ascii="SassoonPrimaryInfant" w:hAnsi="SassoonPrimaryInfant"/>
                <w:sz w:val="24"/>
              </w:rPr>
            </w:pPr>
            <w:r w:rsidRPr="00E00E90">
              <w:rPr>
                <w:rFonts w:ascii="SassoonPrimaryInfant" w:eastAsia="Century Gothic" w:hAnsi="SassoonPrimaryInfant" w:cs="Century Gothic"/>
                <w:sz w:val="20"/>
                <w:szCs w:val="20"/>
              </w:rPr>
              <w:t>Make Mayan masks based on knowledge from history curriculum. Use range of material (Collage, Papier Mache)</w:t>
            </w:r>
            <w:r>
              <w:rPr>
                <w:rFonts w:ascii="SassoonPrimaryInfant" w:eastAsia="Century Gothic" w:hAnsi="SassoonPrimaryInfant" w:cs="Century Gothic"/>
                <w:sz w:val="20"/>
                <w:szCs w:val="20"/>
              </w:rPr>
              <w:t>, use of texture etc.</w:t>
            </w:r>
          </w:p>
        </w:tc>
      </w:tr>
    </w:tbl>
    <w:p w14:paraId="78E16616" w14:textId="77777777" w:rsidR="00BD1AC5" w:rsidRPr="00BD1AC5" w:rsidRDefault="00BD1AC5">
      <w:pPr>
        <w:rPr>
          <w:sz w:val="28"/>
        </w:rPr>
      </w:pPr>
    </w:p>
    <w:sectPr w:rsidR="00BD1AC5" w:rsidRPr="00BD1AC5" w:rsidSect="00A13B63">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A94D8" w14:textId="77777777" w:rsidR="00BD1AC5" w:rsidRDefault="00BD1AC5" w:rsidP="00BD1AC5">
      <w:pPr>
        <w:spacing w:after="0" w:line="240" w:lineRule="auto"/>
      </w:pPr>
      <w:r>
        <w:separator/>
      </w:r>
    </w:p>
  </w:endnote>
  <w:endnote w:type="continuationSeparator" w:id="0">
    <w:p w14:paraId="75E6E67D" w14:textId="77777777" w:rsidR="00BD1AC5" w:rsidRDefault="00BD1AC5" w:rsidP="00B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646C9" w14:textId="77777777" w:rsidR="00BD1AC5" w:rsidRDefault="00BD1AC5" w:rsidP="00BD1AC5">
      <w:pPr>
        <w:spacing w:after="0" w:line="240" w:lineRule="auto"/>
      </w:pPr>
      <w:r>
        <w:separator/>
      </w:r>
    </w:p>
  </w:footnote>
  <w:footnote w:type="continuationSeparator" w:id="0">
    <w:p w14:paraId="66092686" w14:textId="77777777" w:rsidR="00BD1AC5" w:rsidRDefault="00BD1AC5" w:rsidP="00B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F089" w14:textId="77777777" w:rsidR="00BD1AC5" w:rsidRPr="00316238" w:rsidRDefault="00BD1AC5" w:rsidP="00BD1AC5">
    <w:pPr>
      <w:pStyle w:val="Header"/>
      <w:jc w:val="center"/>
      <w:rPr>
        <w:rFonts w:ascii="SassoonPrimaryInfant" w:hAnsi="SassoonPrimaryInfant"/>
        <w:b/>
        <w:u w:val="single"/>
      </w:rPr>
    </w:pPr>
    <w:r w:rsidRPr="00316238">
      <w:rPr>
        <w:rFonts w:ascii="SassoonPrimaryInfant" w:hAnsi="SassoonPrimaryInfant"/>
        <w:b/>
        <w:u w:val="single"/>
      </w:rPr>
      <w:t>Durham Lane Primary School: Topic Planning</w:t>
    </w:r>
  </w:p>
  <w:p w14:paraId="3BF19CA0" w14:textId="77777777" w:rsidR="00BD1AC5" w:rsidRPr="00316238" w:rsidRDefault="00143C21" w:rsidP="00BD1AC5">
    <w:pPr>
      <w:pStyle w:val="Header"/>
      <w:rPr>
        <w:rFonts w:ascii="SassoonPrimaryInfant" w:hAnsi="SassoonPrimaryInfant"/>
        <w:b/>
        <w:u w:val="single"/>
      </w:rPr>
    </w:pPr>
    <w:r>
      <w:rPr>
        <w:rFonts w:ascii="SassoonPrimaryInfant" w:hAnsi="SassoonPrimaryInfant"/>
        <w:b/>
        <w:u w:val="single"/>
      </w:rPr>
      <w:t>Topic:</w:t>
    </w:r>
    <w:r w:rsidR="00480A01">
      <w:rPr>
        <w:rFonts w:ascii="SassoonPrimaryInfant" w:hAnsi="SassoonPrimaryInfant"/>
      </w:rPr>
      <w:t xml:space="preserve">  </w:t>
    </w:r>
    <w:r w:rsidR="00110BBF">
      <w:rPr>
        <w:rFonts w:ascii="SassoonPrimaryInfant" w:hAnsi="SassoonPrimaryInfant"/>
      </w:rPr>
      <w:t>The Mayan</w:t>
    </w:r>
    <w:r w:rsidR="00A13B63">
      <w:rPr>
        <w:rFonts w:ascii="SassoonPrimaryInfant" w:hAnsi="SassoonPrimaryInfant"/>
        <w:b/>
      </w:rPr>
      <w:t xml:space="preserve">                                                                                     </w:t>
    </w:r>
    <w:r w:rsidR="00BD1AC5" w:rsidRPr="00316238">
      <w:rPr>
        <w:rFonts w:ascii="SassoonPrimaryInfant" w:hAnsi="SassoonPrimaryInfant"/>
        <w:b/>
        <w:u w:val="single"/>
      </w:rPr>
      <w:t>Term:</w:t>
    </w:r>
    <w:r w:rsidR="00110BBF">
      <w:rPr>
        <w:rFonts w:ascii="SassoonPrimaryInfant" w:hAnsi="SassoonPrimaryInfant"/>
        <w:b/>
        <w:u w:val="single"/>
      </w:rPr>
      <w:t xml:space="preserve">  Summer</w:t>
    </w:r>
    <w:r w:rsidR="00BD1AC5" w:rsidRPr="00316238">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BD1AC5" w:rsidRPr="00316238">
      <w:rPr>
        <w:rFonts w:ascii="SassoonPrimaryInfant" w:hAnsi="SassoonPrimaryInfant"/>
        <w:b/>
        <w:u w:val="single"/>
      </w:rPr>
      <w:t>Class:</w:t>
    </w:r>
    <w:r w:rsidR="00BD1AC5" w:rsidRPr="00316238">
      <w:rPr>
        <w:rFonts w:ascii="SassoonPrimaryInfant" w:hAnsi="SassoonPrimaryInfant"/>
        <w:b/>
      </w:rPr>
      <w:tab/>
    </w:r>
    <w:r>
      <w:rPr>
        <w:rFonts w:ascii="SassoonPrimaryInfant" w:hAnsi="SassoonPrimaryInfant"/>
        <w:b/>
      </w:rPr>
      <w:t>5/6</w:t>
    </w:r>
    <w:r w:rsidR="00BD1AC5" w:rsidRPr="00316238">
      <w:rPr>
        <w:rFonts w:ascii="SassoonPrimaryInfant" w:hAnsi="SassoonPrimaryInfant"/>
        <w:b/>
      </w:rPr>
      <w:tab/>
    </w:r>
    <w:r w:rsidR="00BD1AC5" w:rsidRPr="00316238">
      <w:rPr>
        <w:rFonts w:ascii="SassoonPrimaryInfant" w:hAnsi="SassoonPrimaryInfant"/>
        <w:b/>
      </w:rPr>
      <w:tab/>
    </w:r>
    <w:r w:rsidR="00BD1AC5" w:rsidRPr="00316238">
      <w:rPr>
        <w:rFonts w:ascii="SassoonPrimaryInfant" w:hAnsi="SassoonPrimaryInfant"/>
        <w:b/>
      </w:rPr>
      <w:tab/>
    </w:r>
    <w:r w:rsidR="00BD1AC5" w:rsidRPr="00316238">
      <w:rPr>
        <w:rFonts w:ascii="SassoonPrimaryInfant" w:hAnsi="SassoonPrimaryInfant"/>
        <w:b/>
      </w:rPr>
      <w:tab/>
    </w:r>
    <w:r w:rsidR="00A13B63">
      <w:rPr>
        <w:rFonts w:ascii="SassoonPrimaryInfant" w:hAnsi="SassoonPrimaryInfant"/>
        <w:b/>
      </w:rPr>
      <w:tab/>
    </w:r>
    <w:r w:rsidR="00BD1AC5" w:rsidRPr="00316238">
      <w:rPr>
        <w:rFonts w:ascii="SassoonPrimaryInfant" w:hAnsi="SassoonPrimaryInfant"/>
        <w:b/>
        <w:u w:val="single"/>
      </w:rPr>
      <w:t>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320"/>
    <w:multiLevelType w:val="hybridMultilevel"/>
    <w:tmpl w:val="2D987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6C712D"/>
    <w:multiLevelType w:val="hybridMultilevel"/>
    <w:tmpl w:val="40382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FD3DAF"/>
    <w:multiLevelType w:val="hybridMultilevel"/>
    <w:tmpl w:val="5B2AB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D5DF4"/>
    <w:multiLevelType w:val="hybridMultilevel"/>
    <w:tmpl w:val="358C8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321BD"/>
    <w:multiLevelType w:val="hybridMultilevel"/>
    <w:tmpl w:val="46A0B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4F4716"/>
    <w:multiLevelType w:val="hybridMultilevel"/>
    <w:tmpl w:val="C5446BB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13B47"/>
    <w:multiLevelType w:val="hybridMultilevel"/>
    <w:tmpl w:val="C310B8E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8628C6"/>
    <w:multiLevelType w:val="hybridMultilevel"/>
    <w:tmpl w:val="1FE4DB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E65D1"/>
    <w:multiLevelType w:val="hybridMultilevel"/>
    <w:tmpl w:val="AA54F0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571DE"/>
    <w:multiLevelType w:val="hybridMultilevel"/>
    <w:tmpl w:val="96A485C4"/>
    <w:lvl w:ilvl="0" w:tplc="08D8BFA4">
      <w:start w:val="1"/>
      <w:numFmt w:val="decimal"/>
      <w:lvlText w:val="%1."/>
      <w:lvlJc w:val="left"/>
      <w:pPr>
        <w:ind w:left="720" w:hanging="360"/>
      </w:pPr>
      <w:rPr>
        <w:rFonts w:eastAsia="Century Gothic" w:cs="Century Gothic"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2465E"/>
    <w:multiLevelType w:val="hybridMultilevel"/>
    <w:tmpl w:val="EC4843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A442C1"/>
    <w:multiLevelType w:val="hybridMultilevel"/>
    <w:tmpl w:val="81D650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2263C0"/>
    <w:multiLevelType w:val="hybridMultilevel"/>
    <w:tmpl w:val="0D9CA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A10F7F"/>
    <w:multiLevelType w:val="hybridMultilevel"/>
    <w:tmpl w:val="8F505A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D54459"/>
    <w:multiLevelType w:val="hybridMultilevel"/>
    <w:tmpl w:val="9C98E6EA"/>
    <w:lvl w:ilvl="0" w:tplc="8A988C5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70F94937"/>
    <w:multiLevelType w:val="hybridMultilevel"/>
    <w:tmpl w:val="6F68789C"/>
    <w:lvl w:ilvl="0" w:tplc="F7564A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892AA6"/>
    <w:multiLevelType w:val="hybridMultilevel"/>
    <w:tmpl w:val="F626B0FA"/>
    <w:lvl w:ilvl="0" w:tplc="4EEC4C7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5"/>
  </w:num>
  <w:num w:numId="2">
    <w:abstractNumId w:val="13"/>
  </w:num>
  <w:num w:numId="3">
    <w:abstractNumId w:val="10"/>
  </w:num>
  <w:num w:numId="4">
    <w:abstractNumId w:val="8"/>
  </w:num>
  <w:num w:numId="5">
    <w:abstractNumId w:val="2"/>
  </w:num>
  <w:num w:numId="6">
    <w:abstractNumId w:val="9"/>
  </w:num>
  <w:num w:numId="7">
    <w:abstractNumId w:val="16"/>
  </w:num>
  <w:num w:numId="8">
    <w:abstractNumId w:val="14"/>
  </w:num>
  <w:num w:numId="9">
    <w:abstractNumId w:val="7"/>
  </w:num>
  <w:num w:numId="10">
    <w:abstractNumId w:val="5"/>
  </w:num>
  <w:num w:numId="11">
    <w:abstractNumId w:val="12"/>
  </w:num>
  <w:num w:numId="12">
    <w:abstractNumId w:val="1"/>
  </w:num>
  <w:num w:numId="13">
    <w:abstractNumId w:val="0"/>
  </w:num>
  <w:num w:numId="14">
    <w:abstractNumId w:val="6"/>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5"/>
    <w:rsid w:val="00030250"/>
    <w:rsid w:val="00037448"/>
    <w:rsid w:val="00047E0B"/>
    <w:rsid w:val="000546B9"/>
    <w:rsid w:val="0009515C"/>
    <w:rsid w:val="000B0B4B"/>
    <w:rsid w:val="000E3DB3"/>
    <w:rsid w:val="00110BBF"/>
    <w:rsid w:val="001324A8"/>
    <w:rsid w:val="00133C28"/>
    <w:rsid w:val="00143C21"/>
    <w:rsid w:val="001F2C73"/>
    <w:rsid w:val="00286AF0"/>
    <w:rsid w:val="002F2A7B"/>
    <w:rsid w:val="00316238"/>
    <w:rsid w:val="00331B09"/>
    <w:rsid w:val="00480A01"/>
    <w:rsid w:val="004E71B1"/>
    <w:rsid w:val="005C13EA"/>
    <w:rsid w:val="005D29CE"/>
    <w:rsid w:val="00681178"/>
    <w:rsid w:val="00752C9D"/>
    <w:rsid w:val="007572F6"/>
    <w:rsid w:val="007B4799"/>
    <w:rsid w:val="007F3146"/>
    <w:rsid w:val="0086023C"/>
    <w:rsid w:val="008F20CE"/>
    <w:rsid w:val="008F7AA6"/>
    <w:rsid w:val="00900A0A"/>
    <w:rsid w:val="009B61EC"/>
    <w:rsid w:val="009D1A3E"/>
    <w:rsid w:val="009D28F4"/>
    <w:rsid w:val="00A045CD"/>
    <w:rsid w:val="00A13B63"/>
    <w:rsid w:val="00A33F86"/>
    <w:rsid w:val="00A741CF"/>
    <w:rsid w:val="00AC47D7"/>
    <w:rsid w:val="00B22B77"/>
    <w:rsid w:val="00B348A7"/>
    <w:rsid w:val="00B51099"/>
    <w:rsid w:val="00B8046E"/>
    <w:rsid w:val="00B8119D"/>
    <w:rsid w:val="00BD1AC5"/>
    <w:rsid w:val="00BD7C58"/>
    <w:rsid w:val="00BF6563"/>
    <w:rsid w:val="00C9025F"/>
    <w:rsid w:val="00CB3D35"/>
    <w:rsid w:val="00D00EBF"/>
    <w:rsid w:val="00D632A1"/>
    <w:rsid w:val="00D8260C"/>
    <w:rsid w:val="00DD6D3B"/>
    <w:rsid w:val="00E00E90"/>
    <w:rsid w:val="00EC5609"/>
    <w:rsid w:val="00F43681"/>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FD9E4D"/>
  <w15:chartTrackingRefBased/>
  <w15:docId w15:val="{E5BF1905-846C-43BF-8804-1B570B31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5"/>
  </w:style>
  <w:style w:type="paragraph" w:styleId="Footer">
    <w:name w:val="footer"/>
    <w:basedOn w:val="Normal"/>
    <w:link w:val="FooterChar"/>
    <w:uiPriority w:val="99"/>
    <w:unhideWhenUsed/>
    <w:rsid w:val="00BD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5"/>
  </w:style>
  <w:style w:type="table" w:styleId="TableGrid">
    <w:name w:val="Table Grid"/>
    <w:basedOn w:val="TableNormal"/>
    <w:uiPriority w:val="39"/>
    <w:rsid w:val="00B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73"/>
    <w:rPr>
      <w:rFonts w:ascii="Segoe UI" w:hAnsi="Segoe UI" w:cs="Segoe UI"/>
      <w:sz w:val="18"/>
      <w:szCs w:val="18"/>
    </w:rPr>
  </w:style>
  <w:style w:type="paragraph" w:styleId="ListParagraph">
    <w:name w:val="List Paragraph"/>
    <w:basedOn w:val="Normal"/>
    <w:uiPriority w:val="34"/>
    <w:qFormat/>
    <w:rsid w:val="00143C21"/>
    <w:pPr>
      <w:ind w:left="720"/>
      <w:contextualSpacing/>
    </w:pPr>
  </w:style>
  <w:style w:type="paragraph" w:styleId="NoSpacing">
    <w:name w:val="No Spacing"/>
    <w:uiPriority w:val="1"/>
    <w:qFormat/>
    <w:rsid w:val="00D8260C"/>
    <w:pPr>
      <w:spacing w:after="0" w:line="240" w:lineRule="auto"/>
    </w:pPr>
  </w:style>
  <w:style w:type="paragraph" w:customStyle="1" w:styleId="Default">
    <w:name w:val="Default"/>
    <w:rsid w:val="00D00EBF"/>
    <w:pPr>
      <w:autoSpaceDE w:val="0"/>
      <w:autoSpaceDN w:val="0"/>
      <w:adjustRightInd w:val="0"/>
      <w:spacing w:after="0" w:line="240" w:lineRule="auto"/>
    </w:pPr>
    <w:rPr>
      <w:rFonts w:ascii="Wingdings" w:eastAsia="Times New Roman" w:hAnsi="Wingdings" w:cs="Wingding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Becky Drew</cp:lastModifiedBy>
  <cp:revision>3</cp:revision>
  <cp:lastPrinted>2019-09-26T10:46:00Z</cp:lastPrinted>
  <dcterms:created xsi:type="dcterms:W3CDTF">2020-06-08T09:57:00Z</dcterms:created>
  <dcterms:modified xsi:type="dcterms:W3CDTF">2020-12-11T12:08:00Z</dcterms:modified>
</cp:coreProperties>
</file>