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C4837" w14:textId="77777777" w:rsidR="004E28E1" w:rsidRDefault="00C95765">
      <w:pPr>
        <w:spacing w:after="0" w:line="259" w:lineRule="auto"/>
        <w:ind w:left="50" w:firstLine="0"/>
        <w:jc w:val="center"/>
      </w:pPr>
      <w:r>
        <w:rPr>
          <w:b/>
          <w:sz w:val="24"/>
        </w:rPr>
        <w:t xml:space="preserve"> </w:t>
      </w:r>
    </w:p>
    <w:p w14:paraId="54DB28E4" w14:textId="77777777" w:rsidR="004E28E1" w:rsidRDefault="00C95765">
      <w:pPr>
        <w:spacing w:after="10" w:line="259" w:lineRule="auto"/>
        <w:ind w:left="3600" w:firstLine="0"/>
        <w:jc w:val="left"/>
      </w:pPr>
      <w:r>
        <w:rPr>
          <w:noProof/>
        </w:rPr>
        <w:drawing>
          <wp:inline distT="0" distB="0" distL="0" distR="0" wp14:anchorId="45256CB5" wp14:editId="47C82290">
            <wp:extent cx="4567556" cy="336994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7"/>
                    <a:stretch>
                      <a:fillRect/>
                    </a:stretch>
                  </pic:blipFill>
                  <pic:spPr>
                    <a:xfrm>
                      <a:off x="0" y="0"/>
                      <a:ext cx="4567556" cy="3369945"/>
                    </a:xfrm>
                    <a:prstGeom prst="rect">
                      <a:avLst/>
                    </a:prstGeom>
                  </pic:spPr>
                </pic:pic>
              </a:graphicData>
            </a:graphic>
          </wp:inline>
        </w:drawing>
      </w:r>
    </w:p>
    <w:p w14:paraId="76BC9489" w14:textId="77777777" w:rsidR="004E28E1" w:rsidRDefault="00C95765">
      <w:pPr>
        <w:spacing w:after="0" w:line="259" w:lineRule="auto"/>
        <w:ind w:left="50" w:firstLine="0"/>
        <w:jc w:val="center"/>
      </w:pPr>
      <w:r>
        <w:rPr>
          <w:b/>
          <w:sz w:val="24"/>
        </w:rPr>
        <w:t xml:space="preserve"> </w:t>
      </w:r>
    </w:p>
    <w:p w14:paraId="3B9B3738" w14:textId="77777777" w:rsidR="004E28E1" w:rsidRDefault="00C95765">
      <w:pPr>
        <w:spacing w:after="0" w:line="259" w:lineRule="auto"/>
        <w:ind w:left="50" w:firstLine="0"/>
        <w:jc w:val="center"/>
      </w:pPr>
      <w:r>
        <w:rPr>
          <w:b/>
          <w:sz w:val="24"/>
        </w:rPr>
        <w:t xml:space="preserve"> </w:t>
      </w:r>
    </w:p>
    <w:p w14:paraId="4CA2251A" w14:textId="77777777" w:rsidR="004E28E1" w:rsidRDefault="00C95765">
      <w:pPr>
        <w:spacing w:after="243" w:line="259" w:lineRule="auto"/>
        <w:ind w:left="50" w:firstLine="0"/>
        <w:jc w:val="center"/>
      </w:pPr>
      <w:r>
        <w:rPr>
          <w:b/>
          <w:sz w:val="24"/>
        </w:rPr>
        <w:t xml:space="preserve"> </w:t>
      </w:r>
    </w:p>
    <w:p w14:paraId="03763469" w14:textId="77777777" w:rsidR="004E28E1" w:rsidRDefault="00C95765">
      <w:pPr>
        <w:spacing w:after="0" w:line="259" w:lineRule="auto"/>
        <w:ind w:left="0" w:right="4190" w:firstLine="0"/>
        <w:jc w:val="right"/>
      </w:pPr>
      <w:r>
        <w:rPr>
          <w:b/>
          <w:sz w:val="52"/>
        </w:rPr>
        <w:t xml:space="preserve">Accessibility Policy and Plan </w:t>
      </w:r>
    </w:p>
    <w:p w14:paraId="68C54B14" w14:textId="77777777" w:rsidR="004E28E1" w:rsidRDefault="00C95765">
      <w:pPr>
        <w:spacing w:after="0" w:line="259" w:lineRule="auto"/>
        <w:ind w:left="0" w:right="4" w:firstLine="0"/>
        <w:jc w:val="center"/>
      </w:pPr>
      <w:r>
        <w:rPr>
          <w:b/>
          <w:sz w:val="52"/>
        </w:rPr>
        <w:t xml:space="preserve">2025 </w:t>
      </w:r>
    </w:p>
    <w:p w14:paraId="73DE1B2D" w14:textId="77777777" w:rsidR="004E28E1" w:rsidRDefault="00C95765">
      <w:pPr>
        <w:spacing w:after="0" w:line="259" w:lineRule="auto"/>
        <w:ind w:left="1884" w:right="3960" w:firstLine="0"/>
        <w:jc w:val="left"/>
      </w:pPr>
      <w:r>
        <w:rPr>
          <w:b/>
          <w:sz w:val="36"/>
        </w:rPr>
        <w:t xml:space="preserve"> </w:t>
      </w:r>
    </w:p>
    <w:tbl>
      <w:tblPr>
        <w:tblStyle w:val="TableGrid"/>
        <w:tblW w:w="6488" w:type="dxa"/>
        <w:tblInd w:w="3958" w:type="dxa"/>
        <w:tblCellMar>
          <w:top w:w="48" w:type="dxa"/>
          <w:left w:w="106" w:type="dxa"/>
          <w:bottom w:w="0" w:type="dxa"/>
          <w:right w:w="41" w:type="dxa"/>
        </w:tblCellMar>
        <w:tblLook w:val="04A0" w:firstRow="1" w:lastRow="0" w:firstColumn="1" w:lastColumn="0" w:noHBand="0" w:noVBand="1"/>
      </w:tblPr>
      <w:tblGrid>
        <w:gridCol w:w="3370"/>
        <w:gridCol w:w="3118"/>
      </w:tblGrid>
      <w:tr w:rsidR="004E28E1" w14:paraId="45D58450" w14:textId="77777777">
        <w:trPr>
          <w:trHeight w:val="286"/>
        </w:trPr>
        <w:tc>
          <w:tcPr>
            <w:tcW w:w="3370" w:type="dxa"/>
            <w:tcBorders>
              <w:top w:val="single" w:sz="4" w:space="0" w:color="000000"/>
              <w:left w:val="single" w:sz="4" w:space="0" w:color="000000"/>
              <w:bottom w:val="single" w:sz="4" w:space="0" w:color="000000"/>
              <w:right w:val="single" w:sz="4" w:space="0" w:color="000000"/>
            </w:tcBorders>
          </w:tcPr>
          <w:p w14:paraId="2AC5702E" w14:textId="77777777" w:rsidR="004E28E1" w:rsidRDefault="00C95765">
            <w:pPr>
              <w:spacing w:after="0" w:line="259" w:lineRule="auto"/>
              <w:ind w:left="2" w:firstLine="0"/>
              <w:jc w:val="left"/>
            </w:pPr>
            <w:r>
              <w:rPr>
                <w:b/>
              </w:rPr>
              <w:t xml:space="preserve">Date Issued: </w:t>
            </w:r>
          </w:p>
        </w:tc>
        <w:tc>
          <w:tcPr>
            <w:tcW w:w="3118" w:type="dxa"/>
            <w:tcBorders>
              <w:top w:val="single" w:sz="4" w:space="0" w:color="000000"/>
              <w:left w:val="single" w:sz="4" w:space="0" w:color="000000"/>
              <w:bottom w:val="single" w:sz="4" w:space="0" w:color="000000"/>
              <w:right w:val="single" w:sz="4" w:space="0" w:color="000000"/>
            </w:tcBorders>
          </w:tcPr>
          <w:p w14:paraId="736D5EAA" w14:textId="77777777" w:rsidR="004E28E1" w:rsidRDefault="00C95765">
            <w:pPr>
              <w:spacing w:after="0" w:line="259" w:lineRule="auto"/>
              <w:ind w:left="0" w:firstLine="0"/>
              <w:jc w:val="left"/>
            </w:pPr>
            <w:r>
              <w:rPr>
                <w:b/>
              </w:rPr>
              <w:t xml:space="preserve">January 2021 </w:t>
            </w:r>
          </w:p>
        </w:tc>
      </w:tr>
      <w:tr w:rsidR="004E28E1" w14:paraId="13A0C45E" w14:textId="77777777">
        <w:trPr>
          <w:trHeight w:val="286"/>
        </w:trPr>
        <w:tc>
          <w:tcPr>
            <w:tcW w:w="3370" w:type="dxa"/>
            <w:tcBorders>
              <w:top w:val="single" w:sz="4" w:space="0" w:color="000000"/>
              <w:left w:val="single" w:sz="4" w:space="0" w:color="000000"/>
              <w:bottom w:val="single" w:sz="4" w:space="0" w:color="000000"/>
              <w:right w:val="single" w:sz="4" w:space="0" w:color="000000"/>
            </w:tcBorders>
          </w:tcPr>
          <w:p w14:paraId="2B41C1E9" w14:textId="77777777" w:rsidR="004E28E1" w:rsidRDefault="00C95765">
            <w:pPr>
              <w:spacing w:after="0" w:line="259" w:lineRule="auto"/>
              <w:ind w:left="2" w:firstLine="0"/>
              <w:jc w:val="left"/>
            </w:pPr>
            <w:r>
              <w:rPr>
                <w:b/>
              </w:rPr>
              <w:t xml:space="preserve">Prepared by: </w:t>
            </w:r>
          </w:p>
        </w:tc>
        <w:tc>
          <w:tcPr>
            <w:tcW w:w="3118" w:type="dxa"/>
            <w:tcBorders>
              <w:top w:val="single" w:sz="4" w:space="0" w:color="000000"/>
              <w:left w:val="single" w:sz="4" w:space="0" w:color="000000"/>
              <w:bottom w:val="single" w:sz="4" w:space="0" w:color="000000"/>
              <w:right w:val="single" w:sz="4" w:space="0" w:color="000000"/>
            </w:tcBorders>
          </w:tcPr>
          <w:p w14:paraId="14B8E11D" w14:textId="77777777" w:rsidR="004E28E1" w:rsidRDefault="00C95765">
            <w:pPr>
              <w:spacing w:after="0" w:line="259" w:lineRule="auto"/>
              <w:ind w:left="0" w:firstLine="0"/>
              <w:jc w:val="left"/>
            </w:pPr>
            <w:r>
              <w:rPr>
                <w:b/>
              </w:rPr>
              <w:t xml:space="preserve">Head Teacher </w:t>
            </w:r>
          </w:p>
        </w:tc>
      </w:tr>
      <w:tr w:rsidR="004E28E1" w14:paraId="5A591416" w14:textId="77777777">
        <w:trPr>
          <w:trHeight w:val="278"/>
        </w:trPr>
        <w:tc>
          <w:tcPr>
            <w:tcW w:w="3370" w:type="dxa"/>
            <w:tcBorders>
              <w:top w:val="single" w:sz="4" w:space="0" w:color="000000"/>
              <w:left w:val="single" w:sz="4" w:space="0" w:color="000000"/>
              <w:bottom w:val="single" w:sz="4" w:space="0" w:color="000000"/>
              <w:right w:val="single" w:sz="4" w:space="0" w:color="000000"/>
            </w:tcBorders>
          </w:tcPr>
          <w:p w14:paraId="199A11C8" w14:textId="77777777" w:rsidR="004E28E1" w:rsidRDefault="00C95765">
            <w:pPr>
              <w:spacing w:after="0" w:line="259" w:lineRule="auto"/>
              <w:ind w:left="2" w:firstLine="0"/>
              <w:jc w:val="left"/>
            </w:pPr>
            <w:r>
              <w:rPr>
                <w:b/>
              </w:rPr>
              <w:t xml:space="preserve">Review date: </w:t>
            </w:r>
          </w:p>
        </w:tc>
        <w:tc>
          <w:tcPr>
            <w:tcW w:w="3118" w:type="dxa"/>
            <w:tcBorders>
              <w:top w:val="single" w:sz="4" w:space="0" w:color="000000"/>
              <w:left w:val="single" w:sz="4" w:space="0" w:color="000000"/>
              <w:bottom w:val="single" w:sz="4" w:space="0" w:color="000000"/>
              <w:right w:val="single" w:sz="4" w:space="0" w:color="000000"/>
            </w:tcBorders>
          </w:tcPr>
          <w:p w14:paraId="46A8F202" w14:textId="4431AC79" w:rsidR="004E28E1" w:rsidRDefault="00C95765">
            <w:pPr>
              <w:spacing w:after="0" w:line="259" w:lineRule="auto"/>
              <w:ind w:left="0" w:firstLine="0"/>
              <w:jc w:val="left"/>
            </w:pPr>
            <w:r>
              <w:rPr>
                <w:b/>
              </w:rPr>
              <w:t>January 2029</w:t>
            </w:r>
          </w:p>
        </w:tc>
      </w:tr>
      <w:tr w:rsidR="004E28E1" w14:paraId="3D618FF6" w14:textId="77777777">
        <w:trPr>
          <w:trHeight w:val="288"/>
        </w:trPr>
        <w:tc>
          <w:tcPr>
            <w:tcW w:w="3370" w:type="dxa"/>
            <w:tcBorders>
              <w:top w:val="single" w:sz="4" w:space="0" w:color="000000"/>
              <w:left w:val="single" w:sz="4" w:space="0" w:color="000000"/>
              <w:bottom w:val="single" w:sz="4" w:space="0" w:color="000000"/>
              <w:right w:val="single" w:sz="4" w:space="0" w:color="000000"/>
            </w:tcBorders>
          </w:tcPr>
          <w:p w14:paraId="26647645" w14:textId="77777777" w:rsidR="004E28E1" w:rsidRDefault="00C95765">
            <w:pPr>
              <w:spacing w:after="0" w:line="259" w:lineRule="auto"/>
              <w:ind w:left="2" w:firstLine="0"/>
              <w:jc w:val="left"/>
            </w:pPr>
            <w:r>
              <w:rPr>
                <w:b/>
              </w:rPr>
              <w:t xml:space="preserve">Date Adopted by Governing Body:  </w:t>
            </w:r>
          </w:p>
        </w:tc>
        <w:tc>
          <w:tcPr>
            <w:tcW w:w="3118" w:type="dxa"/>
            <w:tcBorders>
              <w:top w:val="single" w:sz="4" w:space="0" w:color="000000"/>
              <w:left w:val="single" w:sz="4" w:space="0" w:color="000000"/>
              <w:bottom w:val="single" w:sz="4" w:space="0" w:color="000000"/>
              <w:right w:val="single" w:sz="4" w:space="0" w:color="000000"/>
            </w:tcBorders>
          </w:tcPr>
          <w:p w14:paraId="771A0C94" w14:textId="77777777" w:rsidR="004E28E1" w:rsidRDefault="00C95765">
            <w:pPr>
              <w:spacing w:after="0" w:line="259" w:lineRule="auto"/>
              <w:ind w:left="0" w:firstLine="0"/>
              <w:jc w:val="left"/>
            </w:pPr>
            <w:r>
              <w:rPr>
                <w:b/>
              </w:rPr>
              <w:t xml:space="preserve">January 2021 </w:t>
            </w:r>
          </w:p>
        </w:tc>
      </w:tr>
    </w:tbl>
    <w:p w14:paraId="62DCB67E" w14:textId="77777777" w:rsidR="004E28E1" w:rsidRDefault="00C95765">
      <w:pPr>
        <w:ind w:left="-5"/>
      </w:pPr>
      <w:r>
        <w:lastRenderedPageBreak/>
        <w:t xml:space="preserve">This Accessibility Policy and Plan are drawn up in compliance with current legislation and requirements as specified in Schedule 10, relating to Disability, of the Equality Act 2010. School Governors are accountable for ensuring the implementation, review </w:t>
      </w:r>
      <w:r>
        <w:t xml:space="preserve">and reporting on progress of the Accessibility Plan over a prescribed period.  </w:t>
      </w:r>
    </w:p>
    <w:p w14:paraId="4851EFB7" w14:textId="77777777" w:rsidR="004E28E1" w:rsidRDefault="00C95765">
      <w:pPr>
        <w:spacing w:after="0" w:line="259" w:lineRule="auto"/>
        <w:ind w:left="0" w:firstLine="0"/>
        <w:jc w:val="left"/>
      </w:pPr>
      <w:r>
        <w:t xml:space="preserve"> </w:t>
      </w:r>
    </w:p>
    <w:p w14:paraId="0A66278F" w14:textId="77777777" w:rsidR="004E28E1" w:rsidRDefault="00C95765">
      <w:pPr>
        <w:ind w:left="-5"/>
      </w:pPr>
      <w:r>
        <w:t>We are committed to providing an accessible environment which values and includes all pupils, staff, parents and visitors regardless of their education, physical, sensory, social, spiritual, emotional and cultural needs. We are committed to challenging neg</w:t>
      </w:r>
      <w:r>
        <w:t xml:space="preserve">ative attitudes about disability and accessibility and to developing a culture of awareness, tolerance and inclusion.  </w:t>
      </w:r>
    </w:p>
    <w:p w14:paraId="0C0857E4" w14:textId="77777777" w:rsidR="004E28E1" w:rsidRDefault="00C95765">
      <w:pPr>
        <w:spacing w:after="0" w:line="259" w:lineRule="auto"/>
        <w:ind w:left="0" w:firstLine="0"/>
        <w:jc w:val="left"/>
      </w:pPr>
      <w:r>
        <w:t xml:space="preserve"> </w:t>
      </w:r>
    </w:p>
    <w:p w14:paraId="37208F7C" w14:textId="77777777" w:rsidR="004E28E1" w:rsidRDefault="00C95765">
      <w:pPr>
        <w:ind w:left="-5"/>
      </w:pPr>
      <w:r>
        <w:t>This Accessibility Plan forms part of the school’s Disability Equality Scheme and is a statutory duty. It sets out how the governing b</w:t>
      </w:r>
      <w:r>
        <w:t xml:space="preserve">ody plans to proactively improve the equality of opportunity for those within its school community who have a disability. The duty is to anticipate and plan for their future needs.  In accordance with the Act, the plan focuses on three ‘key areas’: </w:t>
      </w:r>
    </w:p>
    <w:p w14:paraId="772D50B9" w14:textId="77777777" w:rsidR="004E28E1" w:rsidRDefault="00C95765">
      <w:pPr>
        <w:spacing w:after="0" w:line="259" w:lineRule="auto"/>
        <w:ind w:left="0" w:firstLine="0"/>
        <w:jc w:val="left"/>
      </w:pPr>
      <w:r>
        <w:t xml:space="preserve"> </w:t>
      </w:r>
    </w:p>
    <w:p w14:paraId="207ED0C1" w14:textId="77777777" w:rsidR="004E28E1" w:rsidRDefault="00C95765">
      <w:pPr>
        <w:ind w:left="-5"/>
      </w:pPr>
      <w:r>
        <w:rPr>
          <w:b/>
        </w:rPr>
        <w:t>Area</w:t>
      </w:r>
      <w:r>
        <w:rPr>
          <w:b/>
        </w:rPr>
        <w:t xml:space="preserve"> 1 - increase access to the curriculum for pupils with a disability</w:t>
      </w:r>
      <w:r>
        <w:t>, expanding and making reasonable adjustments to the curriculum as necessary to ensure that pupils with a disability are as equally prepared for life as are the able-bodied pupils. This cov</w:t>
      </w:r>
      <w:r>
        <w:t>ers teaching and learning and the wider curriculum of the school such as participation in after-school clubs, leisure and cultural activities or school visits. It also covers the provision of specialist aids and equipment which may assist these pupils in a</w:t>
      </w:r>
      <w:r>
        <w:t xml:space="preserve">ccessing the curriculum.  </w:t>
      </w:r>
    </w:p>
    <w:p w14:paraId="3C1B4638" w14:textId="77777777" w:rsidR="004E28E1" w:rsidRDefault="00C95765">
      <w:pPr>
        <w:ind w:left="-5"/>
      </w:pPr>
      <w:r>
        <w:rPr>
          <w:b/>
        </w:rPr>
        <w:t xml:space="preserve">Area 2 - improve access to the physical environment of the </w:t>
      </w:r>
      <w:r>
        <w:t xml:space="preserve">school, adding specialist facilities as necessary. This covers reasonable adjustments to the physical environment of the school and physical aids to access education; </w:t>
      </w:r>
    </w:p>
    <w:p w14:paraId="7D619E78" w14:textId="77777777" w:rsidR="004E28E1" w:rsidRDefault="00C95765">
      <w:pPr>
        <w:ind w:left="-5"/>
      </w:pPr>
      <w:r>
        <w:rPr>
          <w:b/>
        </w:rPr>
        <w:t>Ar</w:t>
      </w:r>
      <w:r>
        <w:rPr>
          <w:b/>
        </w:rPr>
        <w:t>ea 3 - Improve and make reasonable adjustments to the delivery of written information to pupils, staff, parents and visitors with disabilities</w:t>
      </w:r>
      <w:r>
        <w:t xml:space="preserve">. Examples might include hand-outs, timetables, textbooks and information about the school and school events. The </w:t>
      </w:r>
      <w:r>
        <w:t xml:space="preserve">information should be made available in various preferred formats within a reasonable time frame.  </w:t>
      </w:r>
    </w:p>
    <w:p w14:paraId="2509506A" w14:textId="77777777" w:rsidR="004E28E1" w:rsidRDefault="00C95765">
      <w:pPr>
        <w:spacing w:after="0" w:line="259" w:lineRule="auto"/>
        <w:ind w:left="0" w:firstLine="0"/>
        <w:jc w:val="left"/>
      </w:pPr>
      <w:r>
        <w:t xml:space="preserve"> </w:t>
      </w:r>
    </w:p>
    <w:p w14:paraId="715EBEDB" w14:textId="77777777" w:rsidR="004E28E1" w:rsidRDefault="00C95765">
      <w:pPr>
        <w:ind w:left="-5"/>
      </w:pPr>
      <w:r>
        <w:t xml:space="preserve">The Accessibility Plan will be drawn up to cover a three-year period and reviewed annually.  </w:t>
      </w:r>
    </w:p>
    <w:p w14:paraId="5ACCDB48" w14:textId="77777777" w:rsidR="004E28E1" w:rsidRDefault="00C95765">
      <w:pPr>
        <w:spacing w:after="0" w:line="259" w:lineRule="auto"/>
        <w:ind w:left="0" w:firstLine="0"/>
        <w:jc w:val="left"/>
      </w:pPr>
      <w:r>
        <w:t xml:space="preserve"> </w:t>
      </w:r>
    </w:p>
    <w:p w14:paraId="00053F96" w14:textId="77777777" w:rsidR="004E28E1" w:rsidRDefault="00C95765">
      <w:pPr>
        <w:ind w:left="345" w:right="7087" w:hanging="360"/>
      </w:pPr>
      <w:r>
        <w:t>In drawing up an Accessibility Plan, the school identifies</w:t>
      </w:r>
      <w:r>
        <w:t xml:space="preserve"> the following priorities: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To provide safe access across the school for all stakeholders; </w:t>
      </w:r>
    </w:p>
    <w:p w14:paraId="64651C94" w14:textId="77777777" w:rsidR="004E28E1" w:rsidRDefault="00C95765">
      <w:pPr>
        <w:numPr>
          <w:ilvl w:val="0"/>
          <w:numId w:val="1"/>
        </w:numPr>
        <w:spacing w:after="38"/>
        <w:ind w:hanging="360"/>
      </w:pPr>
      <w:r>
        <w:t xml:space="preserve">To ensure that the learning and teaching environment and the resources used are suitable for all staff and pupils, tailoring the requirements to suit individual </w:t>
      </w:r>
      <w:r>
        <w:t xml:space="preserve">needs; </w:t>
      </w:r>
    </w:p>
    <w:p w14:paraId="160657B9" w14:textId="77777777" w:rsidR="004E28E1" w:rsidRDefault="00C95765">
      <w:pPr>
        <w:numPr>
          <w:ilvl w:val="0"/>
          <w:numId w:val="1"/>
        </w:numPr>
        <w:spacing w:after="38"/>
        <w:ind w:hanging="360"/>
      </w:pPr>
      <w:r>
        <w:t xml:space="preserve">To provide training to all staff regarding the needs of disabled people and how to provide assistance to enable them to enjoy the school experience as fully as possible;  </w:t>
      </w:r>
    </w:p>
    <w:p w14:paraId="0C602283" w14:textId="77777777" w:rsidR="004E28E1" w:rsidRDefault="00C95765">
      <w:pPr>
        <w:numPr>
          <w:ilvl w:val="0"/>
          <w:numId w:val="1"/>
        </w:numPr>
        <w:ind w:hanging="360"/>
      </w:pPr>
      <w:r>
        <w:t>To include the views of parents of children and young people with a disabili</w:t>
      </w:r>
      <w:r>
        <w:t xml:space="preserve">ty. </w:t>
      </w:r>
    </w:p>
    <w:p w14:paraId="5F18A7F2" w14:textId="77777777" w:rsidR="004E28E1" w:rsidRDefault="00C95765">
      <w:pPr>
        <w:spacing w:after="0" w:line="259" w:lineRule="auto"/>
        <w:ind w:left="720" w:firstLine="0"/>
        <w:jc w:val="left"/>
      </w:pPr>
      <w:r>
        <w:t xml:space="preserve"> </w:t>
      </w:r>
    </w:p>
    <w:p w14:paraId="4FEFDD22" w14:textId="77777777" w:rsidR="004E28E1" w:rsidRDefault="00C95765">
      <w:pPr>
        <w:spacing w:after="38"/>
        <w:ind w:left="-5"/>
      </w:pPr>
      <w:r>
        <w:t xml:space="preserve">As a school, we are committed to equal opportunities and inclusion. The Accessibility Plan is not a standalone document, </w:t>
      </w:r>
      <w:r>
        <w:t xml:space="preserve">but should be considered alongside the following school policy documents:  </w:t>
      </w:r>
    </w:p>
    <w:p w14:paraId="4003429C" w14:textId="77777777" w:rsidR="004E28E1" w:rsidRDefault="00C95765">
      <w:pPr>
        <w:numPr>
          <w:ilvl w:val="0"/>
          <w:numId w:val="1"/>
        </w:numPr>
        <w:ind w:hanging="360"/>
      </w:pPr>
      <w:r>
        <w:lastRenderedPageBreak/>
        <w:t xml:space="preserve">Disability Equality </w:t>
      </w:r>
      <w:proofErr w:type="gramStart"/>
      <w:r>
        <w:t xml:space="preserve">Scheme  </w:t>
      </w:r>
      <w:r>
        <w:rPr>
          <w:rFonts w:ascii="Segoe UI Symbol" w:eastAsia="Segoe UI Symbol" w:hAnsi="Segoe UI Symbol" w:cs="Segoe UI Symbol"/>
        </w:rPr>
        <w:t></w:t>
      </w:r>
      <w:proofErr w:type="gramEnd"/>
      <w:r>
        <w:rPr>
          <w:rFonts w:ascii="Arial" w:eastAsia="Arial" w:hAnsi="Arial" w:cs="Arial"/>
        </w:rPr>
        <w:t xml:space="preserve"> </w:t>
      </w:r>
      <w:r>
        <w:rPr>
          <w:rFonts w:ascii="Arial" w:eastAsia="Arial" w:hAnsi="Arial" w:cs="Arial"/>
        </w:rPr>
        <w:tab/>
      </w:r>
      <w:r>
        <w:t xml:space="preserve">Special Educational Needs  </w:t>
      </w:r>
    </w:p>
    <w:p w14:paraId="581F2BAB" w14:textId="77777777" w:rsidR="004E28E1" w:rsidRDefault="00C95765">
      <w:pPr>
        <w:numPr>
          <w:ilvl w:val="0"/>
          <w:numId w:val="1"/>
        </w:numPr>
        <w:ind w:hanging="360"/>
      </w:pPr>
      <w:r>
        <w:t xml:space="preserve">Equal Opportunities  </w:t>
      </w:r>
    </w:p>
    <w:p w14:paraId="3EDB2686" w14:textId="77777777" w:rsidR="004E28E1" w:rsidRDefault="00C95765">
      <w:pPr>
        <w:numPr>
          <w:ilvl w:val="0"/>
          <w:numId w:val="1"/>
        </w:numPr>
        <w:ind w:hanging="360"/>
      </w:pPr>
      <w:r>
        <w:t xml:space="preserve">Special Educational Needs &amp; Disabilities (SEND) Local Offer  </w:t>
      </w:r>
    </w:p>
    <w:p w14:paraId="7861AFA1" w14:textId="77777777" w:rsidR="004E28E1" w:rsidRDefault="00C95765">
      <w:pPr>
        <w:numPr>
          <w:ilvl w:val="0"/>
          <w:numId w:val="1"/>
        </w:numPr>
        <w:ind w:hanging="360"/>
      </w:pPr>
      <w:r>
        <w:t xml:space="preserve">Safeguarding policy and arrangements  </w:t>
      </w:r>
    </w:p>
    <w:p w14:paraId="569BA23B" w14:textId="77777777" w:rsidR="004E28E1" w:rsidRDefault="00C95765">
      <w:pPr>
        <w:numPr>
          <w:ilvl w:val="0"/>
          <w:numId w:val="1"/>
        </w:numPr>
        <w:ind w:hanging="360"/>
      </w:pPr>
      <w:r>
        <w:t xml:space="preserve">Health &amp; Safety policy  </w:t>
      </w:r>
    </w:p>
    <w:p w14:paraId="2BAB9D42" w14:textId="77777777" w:rsidR="004E28E1" w:rsidRDefault="00C95765">
      <w:pPr>
        <w:numPr>
          <w:ilvl w:val="0"/>
          <w:numId w:val="1"/>
        </w:numPr>
        <w:ind w:hanging="360"/>
      </w:pPr>
      <w:r>
        <w:t xml:space="preserve">Staff related policies </w:t>
      </w:r>
      <w:proofErr w:type="gramStart"/>
      <w:r>
        <w:t>e.g.</w:t>
      </w:r>
      <w:proofErr w:type="gramEnd"/>
      <w:r>
        <w:t xml:space="preserve"> risk assessments, absence management </w:t>
      </w:r>
    </w:p>
    <w:p w14:paraId="71BCAF10" w14:textId="77777777" w:rsidR="004E28E1" w:rsidRDefault="00C95765">
      <w:pPr>
        <w:spacing w:after="0" w:line="259" w:lineRule="auto"/>
        <w:ind w:left="0" w:firstLine="0"/>
        <w:jc w:val="left"/>
      </w:pPr>
      <w:r>
        <w:t xml:space="preserve"> </w:t>
      </w:r>
    </w:p>
    <w:p w14:paraId="6E94DA97" w14:textId="77777777" w:rsidR="004E28E1" w:rsidRDefault="00C95765">
      <w:pPr>
        <w:pStyle w:val="Heading1"/>
        <w:ind w:left="-5" w:hanging="10"/>
      </w:pPr>
      <w:r>
        <w:rPr>
          <w:sz w:val="22"/>
        </w:rPr>
        <w:t xml:space="preserve">Review and Implementation  </w:t>
      </w:r>
    </w:p>
    <w:p w14:paraId="5F92D4B4" w14:textId="77777777" w:rsidR="004E28E1" w:rsidRDefault="00C95765">
      <w:pPr>
        <w:ind w:left="-5"/>
      </w:pPr>
      <w:r>
        <w:t>The Accessibility Plan is reviewed</w:t>
      </w:r>
      <w:r>
        <w:t xml:space="preserve"> annually by the Governing Body. In addition, it will be reviewed three yearly by the Senior Leadership Team following consultation with the larger school community, parents and School Council.  </w:t>
      </w:r>
    </w:p>
    <w:p w14:paraId="1EF6F55A" w14:textId="77777777" w:rsidR="004E28E1" w:rsidRDefault="00C95765">
      <w:pPr>
        <w:ind w:left="-5"/>
      </w:pPr>
      <w:r>
        <w:t>The review will look at each action and assess whether the s</w:t>
      </w:r>
      <w:r>
        <w:t xml:space="preserve">uccess criteria has been met. Any actions that are incomplete or require further attention are carried forward to the next action plan.  </w:t>
      </w:r>
    </w:p>
    <w:p w14:paraId="032F501F" w14:textId="77777777" w:rsidR="004E28E1" w:rsidRDefault="00C95765">
      <w:pPr>
        <w:spacing w:after="113" w:line="259" w:lineRule="auto"/>
        <w:ind w:left="0" w:firstLine="0"/>
        <w:jc w:val="left"/>
      </w:pPr>
      <w:r>
        <w:t xml:space="preserve"> </w:t>
      </w:r>
    </w:p>
    <w:p w14:paraId="4921613F" w14:textId="77777777" w:rsidR="004E28E1" w:rsidRDefault="00C95765">
      <w:pPr>
        <w:pStyle w:val="Heading1"/>
      </w:pPr>
      <w:r>
        <w:t>Durham Lane Primary School - Accessibility Plan</w:t>
      </w:r>
      <w:r>
        <w:rPr>
          <w:color w:val="FF0000"/>
        </w:rPr>
        <w:t xml:space="preserve"> </w:t>
      </w:r>
      <w:r>
        <w:t xml:space="preserve">2025-2028 </w:t>
      </w:r>
    </w:p>
    <w:p w14:paraId="209C7945" w14:textId="77777777" w:rsidR="004E28E1" w:rsidRDefault="00C95765">
      <w:pPr>
        <w:pStyle w:val="Heading2"/>
        <w:ind w:left="-5"/>
      </w:pPr>
      <w:r>
        <w:t>Area 1: Increasing the extent to which disabled pupils ca</w:t>
      </w:r>
      <w:r>
        <w:t>n participate in the school curriculum</w:t>
      </w:r>
      <w:r>
        <w:rPr>
          <w:b w:val="0"/>
        </w:rPr>
        <w:t xml:space="preserve"> </w:t>
      </w:r>
    </w:p>
    <w:tbl>
      <w:tblPr>
        <w:tblStyle w:val="TableGrid"/>
        <w:tblW w:w="14616" w:type="dxa"/>
        <w:tblInd w:w="-107" w:type="dxa"/>
        <w:tblCellMar>
          <w:top w:w="47" w:type="dxa"/>
          <w:left w:w="107" w:type="dxa"/>
          <w:bottom w:w="0" w:type="dxa"/>
          <w:right w:w="58" w:type="dxa"/>
        </w:tblCellMar>
        <w:tblLook w:val="04A0" w:firstRow="1" w:lastRow="0" w:firstColumn="1" w:lastColumn="0" w:noHBand="0" w:noVBand="1"/>
      </w:tblPr>
      <w:tblGrid>
        <w:gridCol w:w="14616"/>
      </w:tblGrid>
      <w:tr w:rsidR="004E28E1" w14:paraId="47121350" w14:textId="77777777">
        <w:trPr>
          <w:trHeight w:val="276"/>
        </w:trPr>
        <w:tc>
          <w:tcPr>
            <w:tcW w:w="14616" w:type="dxa"/>
            <w:tcBorders>
              <w:top w:val="single" w:sz="4" w:space="0" w:color="000000"/>
              <w:left w:val="single" w:sz="4" w:space="0" w:color="000000"/>
              <w:bottom w:val="single" w:sz="4" w:space="0" w:color="000000"/>
              <w:right w:val="single" w:sz="4" w:space="0" w:color="000000"/>
            </w:tcBorders>
            <w:shd w:val="clear" w:color="auto" w:fill="BDD6EE"/>
          </w:tcPr>
          <w:p w14:paraId="2DE50C35" w14:textId="77777777" w:rsidR="004E28E1" w:rsidRDefault="00C95765">
            <w:pPr>
              <w:spacing w:after="0" w:line="259" w:lineRule="auto"/>
              <w:ind w:left="0" w:firstLine="0"/>
              <w:jc w:val="left"/>
            </w:pPr>
            <w:r>
              <w:rPr>
                <w:b/>
              </w:rPr>
              <w:t>Current Strengths:</w:t>
            </w:r>
            <w:r>
              <w:t xml:space="preserve"> </w:t>
            </w:r>
          </w:p>
        </w:tc>
      </w:tr>
      <w:tr w:rsidR="004E28E1" w14:paraId="5A28098A" w14:textId="77777777">
        <w:trPr>
          <w:trHeight w:val="851"/>
        </w:trPr>
        <w:tc>
          <w:tcPr>
            <w:tcW w:w="14616" w:type="dxa"/>
            <w:tcBorders>
              <w:top w:val="single" w:sz="4" w:space="0" w:color="000000"/>
              <w:left w:val="single" w:sz="4" w:space="0" w:color="000000"/>
              <w:bottom w:val="single" w:sz="4" w:space="0" w:color="000000"/>
              <w:right w:val="single" w:sz="4" w:space="0" w:color="000000"/>
            </w:tcBorders>
          </w:tcPr>
          <w:p w14:paraId="1B7BB789" w14:textId="77777777" w:rsidR="004E28E1" w:rsidRDefault="00C95765">
            <w:pPr>
              <w:numPr>
                <w:ilvl w:val="0"/>
                <w:numId w:val="2"/>
              </w:numPr>
              <w:spacing w:after="0" w:line="259" w:lineRule="auto"/>
              <w:ind w:right="2456" w:firstLine="0"/>
              <w:jc w:val="left"/>
            </w:pPr>
            <w:r>
              <w:t xml:space="preserve">Close working relationships with nurseries and pre-schools and thorough transition arrangements.  </w:t>
            </w:r>
          </w:p>
          <w:p w14:paraId="743CC394" w14:textId="77777777" w:rsidR="004E28E1" w:rsidRDefault="00C95765">
            <w:pPr>
              <w:numPr>
                <w:ilvl w:val="0"/>
                <w:numId w:val="2"/>
              </w:numPr>
              <w:spacing w:after="0" w:line="259" w:lineRule="auto"/>
              <w:ind w:right="2456" w:firstLine="0"/>
              <w:jc w:val="left"/>
            </w:pPr>
            <w:r>
              <w:t>Including multi-</w:t>
            </w:r>
            <w:r>
              <w:t xml:space="preserve">agency meetings with parents and professionals involved in supporting the child.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Preparation for inclusion via staffing, physical resources and SEND support </w:t>
            </w:r>
          </w:p>
        </w:tc>
      </w:tr>
      <w:tr w:rsidR="004E28E1" w14:paraId="3BBF0CF4" w14:textId="77777777">
        <w:trPr>
          <w:trHeight w:val="3608"/>
        </w:trPr>
        <w:tc>
          <w:tcPr>
            <w:tcW w:w="14616" w:type="dxa"/>
            <w:tcBorders>
              <w:top w:val="single" w:sz="4" w:space="0" w:color="000000"/>
              <w:left w:val="single" w:sz="4" w:space="0" w:color="000000"/>
              <w:bottom w:val="single" w:sz="4" w:space="0" w:color="000000"/>
              <w:right w:val="single" w:sz="4" w:space="0" w:color="000000"/>
            </w:tcBorders>
          </w:tcPr>
          <w:p w14:paraId="4D02C7E0" w14:textId="77777777" w:rsidR="004E28E1" w:rsidRDefault="00C95765">
            <w:pPr>
              <w:spacing w:after="0" w:line="239" w:lineRule="auto"/>
              <w:ind w:left="0" w:firstLine="0"/>
            </w:pPr>
            <w:r>
              <w:t>The school SEND policy ensures that staff have skills to identify, support, assess and arrang</w:t>
            </w:r>
            <w:r>
              <w:t xml:space="preserve">e suitable provision for pupils with special educational needs and / or disability.  </w:t>
            </w:r>
          </w:p>
          <w:p w14:paraId="7EBAC6EB" w14:textId="77777777" w:rsidR="004E28E1" w:rsidRDefault="00C95765">
            <w:pPr>
              <w:spacing w:after="45" w:line="240" w:lineRule="auto"/>
              <w:ind w:left="0" w:firstLine="0"/>
            </w:pPr>
            <w:r>
              <w:t xml:space="preserve">The school’s governors, teachers, teaching assistants and lunchtime supervisors have a wide range of qualifications, training and experience of working with children with a varied range of needs including:  </w:t>
            </w:r>
          </w:p>
          <w:p w14:paraId="5E6E30D0" w14:textId="77777777" w:rsidR="004E28E1" w:rsidRDefault="00C95765">
            <w:pPr>
              <w:numPr>
                <w:ilvl w:val="0"/>
                <w:numId w:val="3"/>
              </w:numPr>
              <w:spacing w:after="0" w:line="259" w:lineRule="auto"/>
              <w:ind w:hanging="360"/>
              <w:jc w:val="left"/>
            </w:pPr>
            <w:r>
              <w:t xml:space="preserve">Hearing impairment  </w:t>
            </w:r>
          </w:p>
          <w:p w14:paraId="445376C0" w14:textId="77777777" w:rsidR="004E28E1" w:rsidRDefault="00C95765">
            <w:pPr>
              <w:numPr>
                <w:ilvl w:val="0"/>
                <w:numId w:val="3"/>
              </w:numPr>
              <w:spacing w:after="0" w:line="259" w:lineRule="auto"/>
              <w:ind w:hanging="360"/>
              <w:jc w:val="left"/>
            </w:pPr>
            <w:r>
              <w:t xml:space="preserve">Physical disability  </w:t>
            </w:r>
          </w:p>
          <w:p w14:paraId="50FF7FC3" w14:textId="77777777" w:rsidR="004E28E1" w:rsidRDefault="00C95765">
            <w:pPr>
              <w:numPr>
                <w:ilvl w:val="0"/>
                <w:numId w:val="3"/>
              </w:numPr>
              <w:spacing w:after="0" w:line="259" w:lineRule="auto"/>
              <w:ind w:hanging="360"/>
              <w:jc w:val="left"/>
            </w:pPr>
            <w:r>
              <w:t>Autis</w:t>
            </w:r>
            <w:r>
              <w:t xml:space="preserve">m  </w:t>
            </w:r>
          </w:p>
          <w:p w14:paraId="74D537C6" w14:textId="77777777" w:rsidR="004E28E1" w:rsidRDefault="00C95765">
            <w:pPr>
              <w:numPr>
                <w:ilvl w:val="0"/>
                <w:numId w:val="3"/>
              </w:numPr>
              <w:spacing w:after="0" w:line="259" w:lineRule="auto"/>
              <w:ind w:hanging="360"/>
              <w:jc w:val="left"/>
            </w:pPr>
            <w:r>
              <w:t xml:space="preserve">Speech, language and communication needs (SLCN)  </w:t>
            </w:r>
          </w:p>
          <w:p w14:paraId="32C9A243" w14:textId="77777777" w:rsidR="004E28E1" w:rsidRDefault="00C95765">
            <w:pPr>
              <w:numPr>
                <w:ilvl w:val="0"/>
                <w:numId w:val="3"/>
              </w:numPr>
              <w:spacing w:after="0" w:line="259" w:lineRule="auto"/>
              <w:ind w:hanging="360"/>
              <w:jc w:val="left"/>
            </w:pPr>
            <w:r>
              <w:t xml:space="preserve">Emotional difficulties including attachment disorder or bereavement  </w:t>
            </w:r>
          </w:p>
          <w:p w14:paraId="7C62BD93" w14:textId="77777777" w:rsidR="004E28E1" w:rsidRDefault="00C95765">
            <w:pPr>
              <w:numPr>
                <w:ilvl w:val="0"/>
                <w:numId w:val="3"/>
              </w:numPr>
              <w:spacing w:after="0" w:line="259" w:lineRule="auto"/>
              <w:ind w:hanging="360"/>
              <w:jc w:val="left"/>
            </w:pPr>
            <w:r>
              <w:t xml:space="preserve">Developmental disorders, </w:t>
            </w:r>
            <w:proofErr w:type="gramStart"/>
            <w:r>
              <w:t>e.g.</w:t>
            </w:r>
            <w:proofErr w:type="gramEnd"/>
            <w:r>
              <w:t xml:space="preserve"> </w:t>
            </w:r>
            <w:proofErr w:type="spellStart"/>
            <w:r>
              <w:t>fetal</w:t>
            </w:r>
            <w:proofErr w:type="spellEnd"/>
            <w:r>
              <w:t xml:space="preserve"> alcohol syndrome  </w:t>
            </w:r>
          </w:p>
          <w:p w14:paraId="730FBD6A" w14:textId="77777777" w:rsidR="004E28E1" w:rsidRDefault="00C95765">
            <w:pPr>
              <w:numPr>
                <w:ilvl w:val="0"/>
                <w:numId w:val="3"/>
              </w:numPr>
              <w:spacing w:after="0" w:line="259" w:lineRule="auto"/>
              <w:ind w:hanging="360"/>
              <w:jc w:val="left"/>
            </w:pPr>
            <w:r>
              <w:t>Profound and multiple difficulties including specific genetic disorders and c</w:t>
            </w:r>
            <w:r>
              <w:t xml:space="preserve">omplex medical needs  </w:t>
            </w:r>
          </w:p>
          <w:p w14:paraId="3DE28604" w14:textId="77777777" w:rsidR="004E28E1" w:rsidRDefault="00C95765">
            <w:pPr>
              <w:numPr>
                <w:ilvl w:val="0"/>
                <w:numId w:val="3"/>
              </w:numPr>
              <w:spacing w:after="0" w:line="259" w:lineRule="auto"/>
              <w:ind w:hanging="360"/>
              <w:jc w:val="left"/>
            </w:pPr>
            <w:r>
              <w:t xml:space="preserve">Specific medical conditions including asthma, eczema, ADHD, diabetes  </w:t>
            </w:r>
          </w:p>
          <w:p w14:paraId="363C20B2" w14:textId="77777777" w:rsidR="004E28E1" w:rsidRDefault="00C95765">
            <w:pPr>
              <w:numPr>
                <w:ilvl w:val="0"/>
                <w:numId w:val="3"/>
              </w:numPr>
              <w:spacing w:after="0" w:line="259" w:lineRule="auto"/>
              <w:ind w:hanging="360"/>
              <w:jc w:val="left"/>
            </w:pPr>
            <w:r>
              <w:t xml:space="preserve">Specific learning difficulties including dyslexia, dyspraxia and dyscalculia </w:t>
            </w:r>
          </w:p>
        </w:tc>
      </w:tr>
      <w:tr w:rsidR="004E28E1" w14:paraId="0A103756" w14:textId="77777777">
        <w:trPr>
          <w:trHeight w:val="1399"/>
        </w:trPr>
        <w:tc>
          <w:tcPr>
            <w:tcW w:w="14616" w:type="dxa"/>
            <w:tcBorders>
              <w:top w:val="single" w:sz="4" w:space="0" w:color="000000"/>
              <w:left w:val="single" w:sz="4" w:space="0" w:color="000000"/>
              <w:bottom w:val="single" w:sz="4" w:space="0" w:color="000000"/>
              <w:right w:val="single" w:sz="4" w:space="0" w:color="000000"/>
            </w:tcBorders>
          </w:tcPr>
          <w:p w14:paraId="2B60C0A3" w14:textId="77777777" w:rsidR="004E28E1" w:rsidRDefault="00C95765">
            <w:pPr>
              <w:spacing w:after="1" w:line="257" w:lineRule="auto"/>
              <w:ind w:left="360" w:right="953" w:hanging="360"/>
              <w:jc w:val="left"/>
            </w:pPr>
            <w:r>
              <w:lastRenderedPageBreak/>
              <w:t>Working with outreach services, health professionals and Educational Psychology Ser</w:t>
            </w:r>
            <w:r>
              <w:t xml:space="preserve">vice.  The school works closely with specialist services including: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Hearing Impairment </w:t>
            </w:r>
          </w:p>
          <w:p w14:paraId="39CAF872" w14:textId="77777777" w:rsidR="004E28E1" w:rsidRDefault="00C95765">
            <w:pPr>
              <w:numPr>
                <w:ilvl w:val="0"/>
                <w:numId w:val="4"/>
              </w:numPr>
              <w:spacing w:after="0" w:line="259" w:lineRule="auto"/>
              <w:ind w:hanging="360"/>
              <w:jc w:val="left"/>
            </w:pPr>
            <w:r>
              <w:t xml:space="preserve">Occupational Therapists  </w:t>
            </w:r>
          </w:p>
          <w:p w14:paraId="3AA9EEFA" w14:textId="77777777" w:rsidR="004E28E1" w:rsidRDefault="00C95765">
            <w:pPr>
              <w:numPr>
                <w:ilvl w:val="0"/>
                <w:numId w:val="4"/>
              </w:numPr>
              <w:spacing w:after="0" w:line="259" w:lineRule="auto"/>
              <w:ind w:hanging="360"/>
              <w:jc w:val="left"/>
            </w:pPr>
            <w:r>
              <w:t xml:space="preserve">Physiotherapists  </w:t>
            </w:r>
          </w:p>
          <w:p w14:paraId="2441C430" w14:textId="77777777" w:rsidR="004E28E1" w:rsidRDefault="00C95765">
            <w:pPr>
              <w:numPr>
                <w:ilvl w:val="0"/>
                <w:numId w:val="4"/>
              </w:numPr>
              <w:spacing w:after="0" w:line="259" w:lineRule="auto"/>
              <w:ind w:hanging="360"/>
              <w:jc w:val="left"/>
            </w:pPr>
            <w:r>
              <w:t xml:space="preserve">Speech and Language Therapists  </w:t>
            </w:r>
          </w:p>
        </w:tc>
      </w:tr>
      <w:tr w:rsidR="004E28E1" w14:paraId="79DE5181" w14:textId="77777777">
        <w:trPr>
          <w:trHeight w:val="1973"/>
        </w:trPr>
        <w:tc>
          <w:tcPr>
            <w:tcW w:w="14616" w:type="dxa"/>
            <w:tcBorders>
              <w:top w:val="single" w:sz="4" w:space="0" w:color="000000"/>
              <w:left w:val="single" w:sz="4" w:space="0" w:color="000000"/>
              <w:bottom w:val="single" w:sz="4" w:space="0" w:color="000000"/>
              <w:right w:val="single" w:sz="4" w:space="0" w:color="000000"/>
            </w:tcBorders>
          </w:tcPr>
          <w:p w14:paraId="2B27A62D" w14:textId="77777777" w:rsidR="004E28E1" w:rsidRDefault="00C95765">
            <w:pPr>
              <w:numPr>
                <w:ilvl w:val="0"/>
                <w:numId w:val="5"/>
              </w:numPr>
              <w:spacing w:after="0" w:line="259" w:lineRule="auto"/>
              <w:ind w:hanging="360"/>
              <w:jc w:val="left"/>
            </w:pPr>
            <w:r>
              <w:t xml:space="preserve">Special School Outreach  </w:t>
            </w:r>
          </w:p>
          <w:p w14:paraId="2B1ECE36" w14:textId="77777777" w:rsidR="004E28E1" w:rsidRDefault="00C95765">
            <w:pPr>
              <w:numPr>
                <w:ilvl w:val="0"/>
                <w:numId w:val="5"/>
              </w:numPr>
              <w:spacing w:after="0" w:line="259" w:lineRule="auto"/>
              <w:ind w:hanging="360"/>
              <w:jc w:val="left"/>
            </w:pPr>
            <w:r>
              <w:t xml:space="preserve">Educational Psychology Service  </w:t>
            </w:r>
          </w:p>
          <w:p w14:paraId="57D9BA7E" w14:textId="77777777" w:rsidR="004E28E1" w:rsidRDefault="00C95765">
            <w:pPr>
              <w:numPr>
                <w:ilvl w:val="0"/>
                <w:numId w:val="5"/>
              </w:numPr>
              <w:spacing w:after="0" w:line="259" w:lineRule="auto"/>
              <w:ind w:hanging="360"/>
              <w:jc w:val="left"/>
            </w:pPr>
            <w:r>
              <w:t xml:space="preserve">CAMHS  </w:t>
            </w:r>
          </w:p>
          <w:p w14:paraId="56D45B8C" w14:textId="77777777" w:rsidR="004E28E1" w:rsidRDefault="00C95765">
            <w:pPr>
              <w:numPr>
                <w:ilvl w:val="0"/>
                <w:numId w:val="5"/>
              </w:numPr>
              <w:spacing w:after="0" w:line="259" w:lineRule="auto"/>
              <w:ind w:hanging="360"/>
              <w:jc w:val="left"/>
            </w:pPr>
            <w:r>
              <w:t xml:space="preserve">GPs and </w:t>
            </w:r>
            <w:proofErr w:type="spellStart"/>
            <w:r>
              <w:t>pediatricians</w:t>
            </w:r>
            <w:proofErr w:type="spellEnd"/>
            <w:r>
              <w:t xml:space="preserve">  </w:t>
            </w:r>
          </w:p>
          <w:p w14:paraId="2BC8F9A7" w14:textId="77777777" w:rsidR="004E28E1" w:rsidRDefault="00C95765">
            <w:pPr>
              <w:numPr>
                <w:ilvl w:val="0"/>
                <w:numId w:val="5"/>
              </w:numPr>
              <w:spacing w:after="0" w:line="259" w:lineRule="auto"/>
              <w:ind w:hanging="360"/>
              <w:jc w:val="left"/>
            </w:pPr>
            <w:r>
              <w:t xml:space="preserve">School Nurse Team  </w:t>
            </w:r>
          </w:p>
          <w:p w14:paraId="581E55CE" w14:textId="77777777" w:rsidR="004E28E1" w:rsidRDefault="00C95765">
            <w:pPr>
              <w:numPr>
                <w:ilvl w:val="0"/>
                <w:numId w:val="5"/>
              </w:numPr>
              <w:spacing w:after="0" w:line="259" w:lineRule="auto"/>
              <w:ind w:hanging="360"/>
              <w:jc w:val="left"/>
            </w:pPr>
            <w:r>
              <w:t xml:space="preserve">Counselling   </w:t>
            </w:r>
          </w:p>
          <w:p w14:paraId="1ECEAD62" w14:textId="77777777" w:rsidR="004E28E1" w:rsidRDefault="00C95765">
            <w:pPr>
              <w:numPr>
                <w:ilvl w:val="0"/>
                <w:numId w:val="5"/>
              </w:numPr>
              <w:spacing w:after="0" w:line="259" w:lineRule="auto"/>
              <w:ind w:hanging="360"/>
              <w:jc w:val="left"/>
            </w:pPr>
            <w:r>
              <w:t xml:space="preserve">Other advisory services and charities  </w:t>
            </w:r>
          </w:p>
        </w:tc>
      </w:tr>
      <w:tr w:rsidR="004E28E1" w14:paraId="0142C950" w14:textId="77777777">
        <w:trPr>
          <w:trHeight w:val="278"/>
        </w:trPr>
        <w:tc>
          <w:tcPr>
            <w:tcW w:w="14616" w:type="dxa"/>
            <w:tcBorders>
              <w:top w:val="single" w:sz="4" w:space="0" w:color="000000"/>
              <w:left w:val="single" w:sz="4" w:space="0" w:color="000000"/>
              <w:bottom w:val="single" w:sz="4" w:space="0" w:color="000000"/>
              <w:right w:val="single" w:sz="4" w:space="0" w:color="000000"/>
            </w:tcBorders>
          </w:tcPr>
          <w:p w14:paraId="60E9B7F3" w14:textId="77777777" w:rsidR="004E28E1" w:rsidRDefault="00C95765">
            <w:pPr>
              <w:spacing w:after="0" w:line="259" w:lineRule="auto"/>
              <w:ind w:left="0" w:firstLine="0"/>
              <w:jc w:val="left"/>
            </w:pPr>
            <w:r>
              <w:t xml:space="preserve">The </w:t>
            </w:r>
            <w:proofErr w:type="gramStart"/>
            <w:r>
              <w:t xml:space="preserve">SENCo  </w:t>
            </w:r>
            <w:r>
              <w:t>manages</w:t>
            </w:r>
            <w:proofErr w:type="gramEnd"/>
            <w:r>
              <w:t xml:space="preserve"> the EHC process, ensuring additional resources, including staffing, are allocated where appropriate through additional top-up funding.  </w:t>
            </w:r>
          </w:p>
        </w:tc>
      </w:tr>
      <w:tr w:rsidR="004E28E1" w14:paraId="5D20028F" w14:textId="77777777">
        <w:trPr>
          <w:trHeight w:val="547"/>
        </w:trPr>
        <w:tc>
          <w:tcPr>
            <w:tcW w:w="14616" w:type="dxa"/>
            <w:tcBorders>
              <w:top w:val="single" w:sz="4" w:space="0" w:color="000000"/>
              <w:left w:val="single" w:sz="4" w:space="0" w:color="000000"/>
              <w:bottom w:val="single" w:sz="4" w:space="0" w:color="000000"/>
              <w:right w:val="single" w:sz="4" w:space="0" w:color="000000"/>
            </w:tcBorders>
          </w:tcPr>
          <w:p w14:paraId="7A31A1FB" w14:textId="77777777" w:rsidR="004E28E1" w:rsidRDefault="00C95765">
            <w:pPr>
              <w:spacing w:after="0" w:line="259" w:lineRule="auto"/>
              <w:ind w:left="0" w:firstLine="0"/>
            </w:pPr>
            <w:r>
              <w:t>The leadership team provides additional support for pupils and supports teachers in implementing strategies fo</w:t>
            </w:r>
            <w:r>
              <w:t xml:space="preserve">r improving pupils’ behaviour and access to learning.  </w:t>
            </w:r>
          </w:p>
        </w:tc>
      </w:tr>
      <w:tr w:rsidR="004E28E1" w14:paraId="4CA75E54" w14:textId="77777777">
        <w:trPr>
          <w:trHeight w:val="548"/>
        </w:trPr>
        <w:tc>
          <w:tcPr>
            <w:tcW w:w="14616" w:type="dxa"/>
            <w:tcBorders>
              <w:top w:val="single" w:sz="4" w:space="0" w:color="000000"/>
              <w:left w:val="single" w:sz="4" w:space="0" w:color="000000"/>
              <w:bottom w:val="single" w:sz="4" w:space="0" w:color="000000"/>
              <w:right w:val="single" w:sz="4" w:space="0" w:color="000000"/>
            </w:tcBorders>
          </w:tcPr>
          <w:p w14:paraId="300F0E61" w14:textId="77777777" w:rsidR="004E28E1" w:rsidRDefault="00C95765">
            <w:pPr>
              <w:spacing w:after="0" w:line="259" w:lineRule="auto"/>
              <w:ind w:left="0" w:firstLine="0"/>
            </w:pPr>
            <w:r>
              <w:t xml:space="preserve">The school celebrates diversity and its curriculum promotes tolerance, awareness and acceptance of all pupils. Resources and activities are chosen to show disability and diversity positively. </w:t>
            </w:r>
          </w:p>
        </w:tc>
      </w:tr>
    </w:tbl>
    <w:p w14:paraId="4BDA941B" w14:textId="77777777" w:rsidR="004E28E1" w:rsidRDefault="00C95765">
      <w:pPr>
        <w:pStyle w:val="Heading2"/>
        <w:ind w:left="-5"/>
      </w:pPr>
      <w:r>
        <w:t xml:space="preserve">Action </w:t>
      </w:r>
    </w:p>
    <w:tbl>
      <w:tblPr>
        <w:tblStyle w:val="TableGrid"/>
        <w:tblW w:w="14616" w:type="dxa"/>
        <w:tblInd w:w="-107" w:type="dxa"/>
        <w:tblCellMar>
          <w:top w:w="47" w:type="dxa"/>
          <w:left w:w="0" w:type="dxa"/>
          <w:bottom w:w="0" w:type="dxa"/>
          <w:right w:w="36" w:type="dxa"/>
        </w:tblCellMar>
        <w:tblLook w:val="04A0" w:firstRow="1" w:lastRow="0" w:firstColumn="1" w:lastColumn="0" w:noHBand="0" w:noVBand="1"/>
      </w:tblPr>
      <w:tblGrid>
        <w:gridCol w:w="2659"/>
        <w:gridCol w:w="468"/>
        <w:gridCol w:w="3785"/>
        <w:gridCol w:w="3545"/>
        <w:gridCol w:w="1237"/>
        <w:gridCol w:w="2922"/>
      </w:tblGrid>
      <w:tr w:rsidR="004E28E1" w14:paraId="632E227F" w14:textId="77777777">
        <w:trPr>
          <w:trHeight w:val="545"/>
        </w:trPr>
        <w:tc>
          <w:tcPr>
            <w:tcW w:w="2658"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1B70B69D" w14:textId="77777777" w:rsidR="004E28E1" w:rsidRDefault="00C95765">
            <w:pPr>
              <w:spacing w:after="0" w:line="259" w:lineRule="auto"/>
              <w:ind w:left="0" w:right="72" w:firstLine="0"/>
              <w:jc w:val="center"/>
            </w:pPr>
            <w:r>
              <w:rPr>
                <w:b/>
              </w:rPr>
              <w:t xml:space="preserve">Objective </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BDD6EE"/>
            <w:vAlign w:val="center"/>
          </w:tcPr>
          <w:p w14:paraId="4E1A609A" w14:textId="77777777" w:rsidR="004E28E1" w:rsidRDefault="00C95765">
            <w:pPr>
              <w:spacing w:after="0" w:line="259" w:lineRule="auto"/>
              <w:ind w:left="0" w:right="71" w:firstLine="0"/>
              <w:jc w:val="center"/>
            </w:pPr>
            <w:r>
              <w:rPr>
                <w:b/>
              </w:rPr>
              <w:t xml:space="preserve">Action </w:t>
            </w:r>
          </w:p>
        </w:tc>
        <w:tc>
          <w:tcPr>
            <w:tcW w:w="3545"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4F8DD4B" w14:textId="77777777" w:rsidR="004E28E1" w:rsidRDefault="00C95765">
            <w:pPr>
              <w:spacing w:after="0" w:line="259" w:lineRule="auto"/>
              <w:ind w:left="0" w:right="68" w:firstLine="0"/>
              <w:jc w:val="center"/>
            </w:pPr>
            <w:r>
              <w:rPr>
                <w:b/>
              </w:rPr>
              <w:t xml:space="preserve">Success Criteria </w:t>
            </w:r>
          </w:p>
        </w:tc>
        <w:tc>
          <w:tcPr>
            <w:tcW w:w="1237" w:type="dxa"/>
            <w:tcBorders>
              <w:top w:val="single" w:sz="4" w:space="0" w:color="000000"/>
              <w:left w:val="single" w:sz="4" w:space="0" w:color="000000"/>
              <w:bottom w:val="single" w:sz="4" w:space="0" w:color="000000"/>
              <w:right w:val="single" w:sz="4" w:space="0" w:color="000000"/>
            </w:tcBorders>
            <w:shd w:val="clear" w:color="auto" w:fill="BDD6EE"/>
          </w:tcPr>
          <w:p w14:paraId="3A4E6EEC" w14:textId="77777777" w:rsidR="004E28E1" w:rsidRDefault="00C95765">
            <w:pPr>
              <w:spacing w:after="0" w:line="259" w:lineRule="auto"/>
              <w:ind w:left="0" w:firstLine="0"/>
              <w:jc w:val="center"/>
            </w:pPr>
            <w:r>
              <w:rPr>
                <w:b/>
              </w:rPr>
              <w:t xml:space="preserve">Timescale/ Costs </w:t>
            </w:r>
          </w:p>
        </w:tc>
        <w:tc>
          <w:tcPr>
            <w:tcW w:w="2922"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E02240E" w14:textId="77777777" w:rsidR="004E28E1" w:rsidRDefault="00C95765">
            <w:pPr>
              <w:spacing w:after="0" w:line="259" w:lineRule="auto"/>
              <w:ind w:left="0" w:right="69" w:firstLine="0"/>
              <w:jc w:val="center"/>
            </w:pPr>
            <w:r>
              <w:rPr>
                <w:b/>
              </w:rPr>
              <w:t xml:space="preserve">Review </w:t>
            </w:r>
          </w:p>
        </w:tc>
      </w:tr>
      <w:tr w:rsidR="004E28E1" w14:paraId="193C8ED7" w14:textId="77777777">
        <w:trPr>
          <w:trHeight w:val="1355"/>
        </w:trPr>
        <w:tc>
          <w:tcPr>
            <w:tcW w:w="2658" w:type="dxa"/>
            <w:tcBorders>
              <w:top w:val="single" w:sz="4" w:space="0" w:color="000000"/>
              <w:left w:val="single" w:sz="4" w:space="0" w:color="000000"/>
              <w:bottom w:val="single" w:sz="4" w:space="0" w:color="000000"/>
              <w:right w:val="single" w:sz="4" w:space="0" w:color="000000"/>
            </w:tcBorders>
          </w:tcPr>
          <w:p w14:paraId="7BEE5440" w14:textId="77777777" w:rsidR="004E28E1" w:rsidRDefault="00C95765">
            <w:pPr>
              <w:spacing w:after="0" w:line="259" w:lineRule="auto"/>
              <w:ind w:left="0" w:right="62" w:firstLine="0"/>
              <w:jc w:val="left"/>
            </w:pPr>
            <w:r>
              <w:t xml:space="preserve">Audit of pupil needs and staff training to meet those needs </w:t>
            </w:r>
          </w:p>
        </w:tc>
        <w:tc>
          <w:tcPr>
            <w:tcW w:w="4253" w:type="dxa"/>
            <w:gridSpan w:val="2"/>
            <w:tcBorders>
              <w:top w:val="single" w:sz="4" w:space="0" w:color="000000"/>
              <w:left w:val="single" w:sz="4" w:space="0" w:color="000000"/>
              <w:bottom w:val="single" w:sz="4" w:space="0" w:color="000000"/>
              <w:right w:val="single" w:sz="4" w:space="0" w:color="000000"/>
            </w:tcBorders>
          </w:tcPr>
          <w:p w14:paraId="01230D98" w14:textId="77777777" w:rsidR="004E28E1" w:rsidRDefault="00C95765">
            <w:pPr>
              <w:spacing w:after="0" w:line="259" w:lineRule="auto"/>
              <w:ind w:left="1" w:firstLine="0"/>
              <w:jc w:val="left"/>
            </w:pPr>
            <w:r>
              <w:t xml:space="preserve">Review the specific needs for pupils living with a disability, in terms of basic skills, relationships and future aspirations. </w:t>
            </w:r>
          </w:p>
        </w:tc>
        <w:tc>
          <w:tcPr>
            <w:tcW w:w="3545" w:type="dxa"/>
            <w:tcBorders>
              <w:top w:val="single" w:sz="4" w:space="0" w:color="000000"/>
              <w:left w:val="single" w:sz="4" w:space="0" w:color="000000"/>
              <w:bottom w:val="single" w:sz="4" w:space="0" w:color="000000"/>
              <w:right w:val="single" w:sz="4" w:space="0" w:color="000000"/>
            </w:tcBorders>
          </w:tcPr>
          <w:p w14:paraId="38CD3AE3" w14:textId="77777777" w:rsidR="004E28E1" w:rsidRDefault="00C95765">
            <w:pPr>
              <w:spacing w:after="0" w:line="259" w:lineRule="auto"/>
              <w:ind w:left="1" w:firstLine="0"/>
              <w:jc w:val="left"/>
            </w:pPr>
            <w:r>
              <w:t>All out-of-school activities will be conducted in an inclusive environment with providers that comply with all current and futur</w:t>
            </w:r>
            <w:r>
              <w:t xml:space="preserve">e legislative requirements </w:t>
            </w:r>
          </w:p>
        </w:tc>
        <w:tc>
          <w:tcPr>
            <w:tcW w:w="1237" w:type="dxa"/>
            <w:tcBorders>
              <w:top w:val="single" w:sz="4" w:space="0" w:color="000000"/>
              <w:left w:val="single" w:sz="4" w:space="0" w:color="000000"/>
              <w:bottom w:val="single" w:sz="4" w:space="0" w:color="000000"/>
              <w:right w:val="single" w:sz="4" w:space="0" w:color="000000"/>
            </w:tcBorders>
          </w:tcPr>
          <w:p w14:paraId="3458F8EC" w14:textId="77777777" w:rsidR="004E28E1" w:rsidRDefault="00C95765">
            <w:pPr>
              <w:spacing w:after="0" w:line="259" w:lineRule="auto"/>
              <w:ind w:left="1" w:firstLine="0"/>
              <w:jc w:val="left"/>
            </w:pPr>
            <w:r>
              <w:t xml:space="preserve">HT (HG) </w:t>
            </w:r>
          </w:p>
          <w:p w14:paraId="54524E99" w14:textId="77777777" w:rsidR="004E28E1" w:rsidRDefault="00C95765">
            <w:pPr>
              <w:spacing w:after="0" w:line="259" w:lineRule="auto"/>
              <w:ind w:left="1" w:firstLine="0"/>
              <w:jc w:val="left"/>
            </w:pPr>
            <w:r>
              <w:t xml:space="preserve">Autumn </w:t>
            </w:r>
          </w:p>
          <w:p w14:paraId="749E2DC1" w14:textId="77777777" w:rsidR="004E28E1" w:rsidRDefault="00C95765">
            <w:pPr>
              <w:spacing w:after="0" w:line="259" w:lineRule="auto"/>
              <w:ind w:left="1" w:firstLine="0"/>
              <w:jc w:val="left"/>
            </w:pPr>
            <w:r>
              <w:t xml:space="preserve">2024 </w:t>
            </w:r>
          </w:p>
        </w:tc>
        <w:tc>
          <w:tcPr>
            <w:tcW w:w="2922" w:type="dxa"/>
            <w:tcBorders>
              <w:top w:val="single" w:sz="4" w:space="0" w:color="000000"/>
              <w:left w:val="single" w:sz="4" w:space="0" w:color="000000"/>
              <w:bottom w:val="single" w:sz="4" w:space="0" w:color="000000"/>
              <w:right w:val="single" w:sz="4" w:space="0" w:color="000000"/>
            </w:tcBorders>
          </w:tcPr>
          <w:p w14:paraId="734E2DB6" w14:textId="77777777" w:rsidR="004E28E1" w:rsidRDefault="00C95765">
            <w:pPr>
              <w:spacing w:after="0" w:line="259" w:lineRule="auto"/>
              <w:ind w:left="1" w:firstLine="0"/>
              <w:jc w:val="left"/>
            </w:pPr>
            <w:r>
              <w:rPr>
                <w:color w:val="FF0000"/>
              </w:rPr>
              <w:t xml:space="preserve"> </w:t>
            </w:r>
          </w:p>
        </w:tc>
      </w:tr>
      <w:tr w:rsidR="004E28E1" w14:paraId="045C582F" w14:textId="77777777">
        <w:trPr>
          <w:trHeight w:val="1352"/>
        </w:trPr>
        <w:tc>
          <w:tcPr>
            <w:tcW w:w="2658" w:type="dxa"/>
            <w:tcBorders>
              <w:top w:val="single" w:sz="4" w:space="0" w:color="000000"/>
              <w:left w:val="single" w:sz="4" w:space="0" w:color="000000"/>
              <w:bottom w:val="single" w:sz="4" w:space="0" w:color="000000"/>
              <w:right w:val="single" w:sz="4" w:space="0" w:color="000000"/>
            </w:tcBorders>
          </w:tcPr>
          <w:p w14:paraId="43407AFD" w14:textId="77777777" w:rsidR="004E28E1" w:rsidRDefault="00C95765">
            <w:pPr>
              <w:spacing w:after="0" w:line="259" w:lineRule="auto"/>
              <w:ind w:left="0" w:firstLine="0"/>
              <w:jc w:val="left"/>
            </w:pPr>
            <w:r>
              <w:t xml:space="preserve">All out-of-school activities </w:t>
            </w:r>
            <w:r>
              <w:t xml:space="preserve">are planned to ensure, where reasonable, the participation of the whole range of pupils </w:t>
            </w:r>
          </w:p>
        </w:tc>
        <w:tc>
          <w:tcPr>
            <w:tcW w:w="4253" w:type="dxa"/>
            <w:gridSpan w:val="2"/>
            <w:tcBorders>
              <w:top w:val="single" w:sz="4" w:space="0" w:color="000000"/>
              <w:left w:val="single" w:sz="4" w:space="0" w:color="000000"/>
              <w:bottom w:val="single" w:sz="4" w:space="0" w:color="000000"/>
              <w:right w:val="single" w:sz="4" w:space="0" w:color="000000"/>
            </w:tcBorders>
          </w:tcPr>
          <w:p w14:paraId="1BBB0E2F" w14:textId="77777777" w:rsidR="004E28E1" w:rsidRDefault="00C95765">
            <w:pPr>
              <w:spacing w:after="0" w:line="259" w:lineRule="auto"/>
              <w:ind w:left="1" w:firstLine="0"/>
              <w:jc w:val="left"/>
            </w:pPr>
            <w:r>
              <w:t xml:space="preserve">Review all out-of-school provision to ensure compliance with legislation and equality of access for all children. </w:t>
            </w:r>
          </w:p>
        </w:tc>
        <w:tc>
          <w:tcPr>
            <w:tcW w:w="3545" w:type="dxa"/>
            <w:tcBorders>
              <w:top w:val="single" w:sz="4" w:space="0" w:color="000000"/>
              <w:left w:val="single" w:sz="4" w:space="0" w:color="000000"/>
              <w:bottom w:val="single" w:sz="4" w:space="0" w:color="000000"/>
              <w:right w:val="single" w:sz="4" w:space="0" w:color="000000"/>
            </w:tcBorders>
          </w:tcPr>
          <w:p w14:paraId="721BE57B" w14:textId="77777777" w:rsidR="004E28E1" w:rsidRDefault="00C95765">
            <w:pPr>
              <w:spacing w:after="0" w:line="259" w:lineRule="auto"/>
              <w:ind w:left="1" w:firstLine="0"/>
              <w:jc w:val="left"/>
            </w:pPr>
            <w:r>
              <w:t xml:space="preserve">Full participation offered to all pupils  </w:t>
            </w:r>
          </w:p>
        </w:tc>
        <w:tc>
          <w:tcPr>
            <w:tcW w:w="1237" w:type="dxa"/>
            <w:tcBorders>
              <w:top w:val="single" w:sz="4" w:space="0" w:color="000000"/>
              <w:left w:val="single" w:sz="4" w:space="0" w:color="000000"/>
              <w:bottom w:val="single" w:sz="4" w:space="0" w:color="000000"/>
              <w:right w:val="single" w:sz="4" w:space="0" w:color="000000"/>
            </w:tcBorders>
          </w:tcPr>
          <w:p w14:paraId="333F99AB" w14:textId="77777777" w:rsidR="004E28E1" w:rsidRDefault="00C95765">
            <w:pPr>
              <w:spacing w:after="0" w:line="259" w:lineRule="auto"/>
              <w:ind w:left="1" w:firstLine="0"/>
              <w:jc w:val="left"/>
            </w:pPr>
            <w:r>
              <w:t xml:space="preserve"> </w:t>
            </w:r>
          </w:p>
        </w:tc>
        <w:tc>
          <w:tcPr>
            <w:tcW w:w="2922" w:type="dxa"/>
            <w:tcBorders>
              <w:top w:val="single" w:sz="4" w:space="0" w:color="000000"/>
              <w:left w:val="single" w:sz="4" w:space="0" w:color="000000"/>
              <w:bottom w:val="single" w:sz="4" w:space="0" w:color="000000"/>
              <w:right w:val="single" w:sz="4" w:space="0" w:color="000000"/>
            </w:tcBorders>
          </w:tcPr>
          <w:p w14:paraId="29F703DF" w14:textId="77777777" w:rsidR="004E28E1" w:rsidRDefault="00C95765">
            <w:pPr>
              <w:spacing w:after="0" w:line="259" w:lineRule="auto"/>
              <w:ind w:left="1" w:firstLine="0"/>
              <w:jc w:val="left"/>
            </w:pPr>
            <w:r>
              <w:t xml:space="preserve"> </w:t>
            </w:r>
          </w:p>
        </w:tc>
      </w:tr>
      <w:tr w:rsidR="004E28E1" w14:paraId="2EDEC2EE" w14:textId="77777777">
        <w:trPr>
          <w:trHeight w:val="1085"/>
        </w:trPr>
        <w:tc>
          <w:tcPr>
            <w:tcW w:w="2658" w:type="dxa"/>
            <w:tcBorders>
              <w:top w:val="single" w:sz="4" w:space="0" w:color="000000"/>
              <w:left w:val="single" w:sz="4" w:space="0" w:color="000000"/>
              <w:bottom w:val="single" w:sz="4" w:space="0" w:color="000000"/>
              <w:right w:val="single" w:sz="4" w:space="0" w:color="000000"/>
            </w:tcBorders>
          </w:tcPr>
          <w:p w14:paraId="65AFB234" w14:textId="77777777" w:rsidR="004E28E1" w:rsidRDefault="00C95765">
            <w:pPr>
              <w:spacing w:after="0" w:line="259" w:lineRule="auto"/>
              <w:ind w:left="0" w:firstLine="0"/>
              <w:jc w:val="left"/>
            </w:pPr>
            <w:r>
              <w:lastRenderedPageBreak/>
              <w:t xml:space="preserve">Classrooms are organised to promote the participation and independence of all pupils </w:t>
            </w:r>
          </w:p>
        </w:tc>
        <w:tc>
          <w:tcPr>
            <w:tcW w:w="4253" w:type="dxa"/>
            <w:gridSpan w:val="2"/>
            <w:tcBorders>
              <w:top w:val="single" w:sz="4" w:space="0" w:color="000000"/>
              <w:left w:val="single" w:sz="4" w:space="0" w:color="000000"/>
              <w:bottom w:val="single" w:sz="4" w:space="0" w:color="000000"/>
              <w:right w:val="single" w:sz="4" w:space="0" w:color="000000"/>
            </w:tcBorders>
          </w:tcPr>
          <w:p w14:paraId="20545866" w14:textId="77777777" w:rsidR="004E28E1" w:rsidRDefault="00C95765">
            <w:pPr>
              <w:spacing w:after="0" w:line="259" w:lineRule="auto"/>
              <w:ind w:left="1" w:firstLine="0"/>
              <w:jc w:val="left"/>
            </w:pPr>
            <w:r>
              <w:t xml:space="preserve">Review and implement a preferred layout of furniture and equipment to support the learning process in individual classrooms linked to pupil needs </w:t>
            </w:r>
          </w:p>
        </w:tc>
        <w:tc>
          <w:tcPr>
            <w:tcW w:w="3545" w:type="dxa"/>
            <w:tcBorders>
              <w:top w:val="single" w:sz="4" w:space="0" w:color="000000"/>
              <w:left w:val="single" w:sz="4" w:space="0" w:color="000000"/>
              <w:bottom w:val="single" w:sz="4" w:space="0" w:color="000000"/>
              <w:right w:val="single" w:sz="4" w:space="0" w:color="000000"/>
            </w:tcBorders>
          </w:tcPr>
          <w:p w14:paraId="5ECFFCEC" w14:textId="77777777" w:rsidR="004E28E1" w:rsidRDefault="00C95765">
            <w:pPr>
              <w:spacing w:after="0" w:line="239" w:lineRule="auto"/>
              <w:ind w:left="1" w:firstLine="0"/>
              <w:jc w:val="left"/>
            </w:pPr>
            <w:r>
              <w:t xml:space="preserve">Whole school community </w:t>
            </w:r>
            <w:r>
              <w:t xml:space="preserve">aware of issues relating to curriculum access Checklists/advice offered to staff </w:t>
            </w:r>
          </w:p>
          <w:p w14:paraId="6C26C897" w14:textId="77777777" w:rsidR="004E28E1" w:rsidRDefault="00C95765">
            <w:pPr>
              <w:spacing w:after="0" w:line="259" w:lineRule="auto"/>
              <w:ind w:left="1" w:firstLine="0"/>
              <w:jc w:val="left"/>
            </w:pPr>
            <w:r>
              <w:t xml:space="preserve">from SENCO/HT </w:t>
            </w:r>
          </w:p>
        </w:tc>
        <w:tc>
          <w:tcPr>
            <w:tcW w:w="1237" w:type="dxa"/>
            <w:tcBorders>
              <w:top w:val="single" w:sz="4" w:space="0" w:color="000000"/>
              <w:left w:val="single" w:sz="4" w:space="0" w:color="000000"/>
              <w:bottom w:val="single" w:sz="4" w:space="0" w:color="000000"/>
              <w:right w:val="single" w:sz="4" w:space="0" w:color="000000"/>
            </w:tcBorders>
          </w:tcPr>
          <w:p w14:paraId="26EA4769" w14:textId="77777777" w:rsidR="004E28E1" w:rsidRDefault="00C95765">
            <w:pPr>
              <w:spacing w:after="0" w:line="259" w:lineRule="auto"/>
              <w:ind w:left="1" w:firstLine="0"/>
              <w:jc w:val="left"/>
            </w:pPr>
            <w:r>
              <w:t xml:space="preserve"> </w:t>
            </w:r>
          </w:p>
        </w:tc>
        <w:tc>
          <w:tcPr>
            <w:tcW w:w="2922" w:type="dxa"/>
            <w:tcBorders>
              <w:top w:val="single" w:sz="4" w:space="0" w:color="000000"/>
              <w:left w:val="single" w:sz="4" w:space="0" w:color="000000"/>
              <w:bottom w:val="single" w:sz="4" w:space="0" w:color="000000"/>
              <w:right w:val="single" w:sz="4" w:space="0" w:color="000000"/>
            </w:tcBorders>
          </w:tcPr>
          <w:p w14:paraId="04C2590C" w14:textId="77777777" w:rsidR="004E28E1" w:rsidRDefault="00C95765">
            <w:pPr>
              <w:spacing w:after="0" w:line="259" w:lineRule="auto"/>
              <w:ind w:left="1" w:firstLine="0"/>
              <w:jc w:val="left"/>
            </w:pPr>
            <w:r>
              <w:t xml:space="preserve"> </w:t>
            </w:r>
          </w:p>
        </w:tc>
      </w:tr>
      <w:tr w:rsidR="004E28E1" w14:paraId="56FDDBA2" w14:textId="77777777">
        <w:trPr>
          <w:trHeight w:val="1937"/>
        </w:trPr>
        <w:tc>
          <w:tcPr>
            <w:tcW w:w="2658" w:type="dxa"/>
            <w:tcBorders>
              <w:top w:val="single" w:sz="4" w:space="0" w:color="000000"/>
              <w:left w:val="single" w:sz="4" w:space="0" w:color="000000"/>
              <w:bottom w:val="single" w:sz="4" w:space="0" w:color="000000"/>
              <w:right w:val="single" w:sz="4" w:space="0" w:color="000000"/>
            </w:tcBorders>
          </w:tcPr>
          <w:p w14:paraId="32E8E653" w14:textId="77777777" w:rsidR="004E28E1" w:rsidRDefault="00C95765">
            <w:pPr>
              <w:spacing w:after="0" w:line="259" w:lineRule="auto"/>
              <w:ind w:left="0" w:right="56" w:firstLine="0"/>
              <w:jc w:val="left"/>
            </w:pPr>
            <w:r>
              <w:t xml:space="preserve">Training for staff on increasing access to the curriculum for pupils with a range of Disability Issues </w:t>
            </w:r>
          </w:p>
        </w:tc>
        <w:tc>
          <w:tcPr>
            <w:tcW w:w="4253" w:type="dxa"/>
            <w:gridSpan w:val="2"/>
            <w:tcBorders>
              <w:top w:val="single" w:sz="4" w:space="0" w:color="000000"/>
              <w:left w:val="single" w:sz="4" w:space="0" w:color="000000"/>
              <w:bottom w:val="single" w:sz="4" w:space="0" w:color="000000"/>
              <w:right w:val="single" w:sz="4" w:space="0" w:color="000000"/>
            </w:tcBorders>
          </w:tcPr>
          <w:p w14:paraId="2BD8CB08" w14:textId="77777777" w:rsidR="004E28E1" w:rsidRDefault="00C95765">
            <w:pPr>
              <w:spacing w:after="0" w:line="240" w:lineRule="auto"/>
              <w:ind w:left="1" w:firstLine="0"/>
              <w:jc w:val="left"/>
            </w:pPr>
            <w:r>
              <w:t xml:space="preserve">Provide training for governors, staff, pupils and parents.  </w:t>
            </w:r>
          </w:p>
          <w:p w14:paraId="36F1B352" w14:textId="77777777" w:rsidR="004E28E1" w:rsidRDefault="00C95765">
            <w:pPr>
              <w:spacing w:after="0" w:line="259" w:lineRule="auto"/>
              <w:ind w:left="1" w:firstLine="0"/>
              <w:jc w:val="left"/>
            </w:pPr>
            <w:r>
              <w:t xml:space="preserve">Discuss perception of issues with staff to determine the current status of school </w:t>
            </w:r>
          </w:p>
        </w:tc>
        <w:tc>
          <w:tcPr>
            <w:tcW w:w="3545" w:type="dxa"/>
            <w:tcBorders>
              <w:top w:val="single" w:sz="4" w:space="0" w:color="000000"/>
              <w:left w:val="single" w:sz="4" w:space="0" w:color="000000"/>
              <w:bottom w:val="single" w:sz="4" w:space="0" w:color="000000"/>
              <w:right w:val="single" w:sz="4" w:space="0" w:color="000000"/>
            </w:tcBorders>
          </w:tcPr>
          <w:p w14:paraId="71791A37" w14:textId="77777777" w:rsidR="004E28E1" w:rsidRDefault="00C95765">
            <w:pPr>
              <w:spacing w:after="23" w:line="259" w:lineRule="auto"/>
              <w:ind w:left="1" w:firstLine="0"/>
              <w:jc w:val="left"/>
            </w:pPr>
            <w:r>
              <w:rPr>
                <w:b/>
              </w:rPr>
              <w:t>Whole Sc</w:t>
            </w:r>
            <w:r>
              <w:rPr>
                <w:b/>
              </w:rPr>
              <w:t xml:space="preserve">hool Training on: </w:t>
            </w:r>
          </w:p>
          <w:p w14:paraId="4DEFB07B" w14:textId="77777777" w:rsidR="004E28E1" w:rsidRDefault="00C95765">
            <w:pPr>
              <w:numPr>
                <w:ilvl w:val="0"/>
                <w:numId w:val="6"/>
              </w:numPr>
              <w:spacing w:after="1" w:line="259" w:lineRule="auto"/>
              <w:ind w:hanging="360"/>
              <w:jc w:val="left"/>
            </w:pPr>
            <w:r>
              <w:t xml:space="preserve">ASD </w:t>
            </w:r>
          </w:p>
          <w:p w14:paraId="7F524C4D" w14:textId="77777777" w:rsidR="004E28E1" w:rsidRDefault="00C95765">
            <w:pPr>
              <w:numPr>
                <w:ilvl w:val="0"/>
                <w:numId w:val="6"/>
              </w:numPr>
              <w:spacing w:after="47" w:line="238" w:lineRule="auto"/>
              <w:ind w:hanging="360"/>
              <w:jc w:val="left"/>
            </w:pPr>
            <w:proofErr w:type="spellStart"/>
            <w:r>
              <w:t>SpLd</w:t>
            </w:r>
            <w:proofErr w:type="spellEnd"/>
            <w:r>
              <w:t xml:space="preserve"> - dyslexia, dyspraxia, dyscalculia </w:t>
            </w:r>
          </w:p>
          <w:p w14:paraId="13461C36" w14:textId="77777777" w:rsidR="004E28E1" w:rsidRDefault="00C95765">
            <w:pPr>
              <w:numPr>
                <w:ilvl w:val="0"/>
                <w:numId w:val="6"/>
              </w:numPr>
              <w:spacing w:after="0" w:line="259" w:lineRule="auto"/>
              <w:ind w:hanging="360"/>
              <w:jc w:val="left"/>
            </w:pPr>
            <w:r>
              <w:t xml:space="preserve">Attachment </w:t>
            </w:r>
          </w:p>
          <w:p w14:paraId="03B50F60" w14:textId="77777777" w:rsidR="004E28E1" w:rsidRDefault="00C95765">
            <w:pPr>
              <w:numPr>
                <w:ilvl w:val="0"/>
                <w:numId w:val="6"/>
              </w:numPr>
              <w:spacing w:after="0" w:line="259" w:lineRule="auto"/>
              <w:ind w:hanging="360"/>
              <w:jc w:val="left"/>
            </w:pPr>
            <w:r>
              <w:t xml:space="preserve">Team Teach - handling </w:t>
            </w:r>
          </w:p>
          <w:p w14:paraId="541B7B7D" w14:textId="77777777" w:rsidR="004E28E1" w:rsidRDefault="00C95765">
            <w:pPr>
              <w:spacing w:after="0" w:line="259" w:lineRule="auto"/>
              <w:ind w:left="1" w:firstLine="0"/>
              <w:jc w:val="left"/>
            </w:pPr>
            <w:r>
              <w:t xml:space="preserve"> </w:t>
            </w:r>
          </w:p>
        </w:tc>
        <w:tc>
          <w:tcPr>
            <w:tcW w:w="1237" w:type="dxa"/>
            <w:tcBorders>
              <w:top w:val="single" w:sz="4" w:space="0" w:color="000000"/>
              <w:left w:val="single" w:sz="4" w:space="0" w:color="000000"/>
              <w:bottom w:val="single" w:sz="4" w:space="0" w:color="000000"/>
              <w:right w:val="single" w:sz="4" w:space="0" w:color="000000"/>
            </w:tcBorders>
          </w:tcPr>
          <w:p w14:paraId="3D5D4B4B" w14:textId="77777777" w:rsidR="004E28E1" w:rsidRDefault="00C95765">
            <w:pPr>
              <w:spacing w:after="0" w:line="259" w:lineRule="auto"/>
              <w:ind w:left="1" w:firstLine="0"/>
              <w:jc w:val="left"/>
            </w:pPr>
            <w:r>
              <w:t xml:space="preserve">SENCO </w:t>
            </w:r>
          </w:p>
          <w:p w14:paraId="3F1E50C4" w14:textId="77777777" w:rsidR="004E28E1" w:rsidRDefault="00C95765">
            <w:pPr>
              <w:spacing w:after="0" w:line="259" w:lineRule="auto"/>
              <w:ind w:left="1" w:firstLine="0"/>
              <w:jc w:val="left"/>
            </w:pPr>
            <w:r>
              <w:t xml:space="preserve"> </w:t>
            </w:r>
          </w:p>
          <w:p w14:paraId="090D44DA" w14:textId="77777777" w:rsidR="004E28E1" w:rsidRDefault="00C95765">
            <w:pPr>
              <w:spacing w:after="0" w:line="259" w:lineRule="auto"/>
              <w:ind w:left="1" w:firstLine="0"/>
              <w:jc w:val="left"/>
            </w:pPr>
            <w:r>
              <w:t xml:space="preserve"> </w:t>
            </w:r>
          </w:p>
        </w:tc>
        <w:tc>
          <w:tcPr>
            <w:tcW w:w="2922" w:type="dxa"/>
            <w:tcBorders>
              <w:top w:val="single" w:sz="4" w:space="0" w:color="000000"/>
              <w:left w:val="single" w:sz="4" w:space="0" w:color="000000"/>
              <w:bottom w:val="single" w:sz="4" w:space="0" w:color="000000"/>
              <w:right w:val="single" w:sz="4" w:space="0" w:color="000000"/>
            </w:tcBorders>
          </w:tcPr>
          <w:p w14:paraId="5D1703E9" w14:textId="77777777" w:rsidR="004E28E1" w:rsidRDefault="00C95765">
            <w:pPr>
              <w:spacing w:after="0" w:line="259" w:lineRule="auto"/>
              <w:ind w:left="1" w:firstLine="0"/>
              <w:jc w:val="left"/>
            </w:pPr>
            <w:r>
              <w:t xml:space="preserve"> </w:t>
            </w:r>
          </w:p>
        </w:tc>
      </w:tr>
      <w:tr w:rsidR="004E28E1" w14:paraId="1B3FB041" w14:textId="77777777">
        <w:trPr>
          <w:trHeight w:val="3306"/>
        </w:trPr>
        <w:tc>
          <w:tcPr>
            <w:tcW w:w="2658" w:type="dxa"/>
            <w:tcBorders>
              <w:top w:val="single" w:sz="4" w:space="0" w:color="000000"/>
              <w:left w:val="single" w:sz="4" w:space="0" w:color="000000"/>
              <w:bottom w:val="single" w:sz="4" w:space="0" w:color="000000"/>
              <w:right w:val="single" w:sz="4" w:space="0" w:color="000000"/>
            </w:tcBorders>
          </w:tcPr>
          <w:p w14:paraId="63DFB575" w14:textId="77777777" w:rsidR="004E28E1" w:rsidRDefault="00C95765">
            <w:pPr>
              <w:spacing w:after="0" w:line="259" w:lineRule="auto"/>
              <w:ind w:left="108" w:firstLine="0"/>
              <w:jc w:val="left"/>
            </w:pPr>
            <w:r>
              <w:t xml:space="preserve">Targeted use of appropriate specialize equipment for individual pupils </w:t>
            </w:r>
          </w:p>
        </w:tc>
        <w:tc>
          <w:tcPr>
            <w:tcW w:w="468" w:type="dxa"/>
            <w:tcBorders>
              <w:top w:val="single" w:sz="4" w:space="0" w:color="000000"/>
              <w:left w:val="single" w:sz="4" w:space="0" w:color="000000"/>
              <w:bottom w:val="single" w:sz="4" w:space="0" w:color="000000"/>
              <w:right w:val="nil"/>
            </w:tcBorders>
          </w:tcPr>
          <w:p w14:paraId="18414104" w14:textId="77777777" w:rsidR="004E28E1" w:rsidRDefault="00C95765">
            <w:pPr>
              <w:spacing w:after="0" w:line="259" w:lineRule="auto"/>
              <w:ind w:left="108" w:firstLine="0"/>
              <w:jc w:val="left"/>
            </w:pPr>
            <w:r>
              <w:rPr>
                <w:rFonts w:ascii="Segoe UI Symbol" w:eastAsia="Segoe UI Symbol" w:hAnsi="Segoe UI Symbol" w:cs="Segoe UI Symbol"/>
              </w:rPr>
              <w:t></w:t>
            </w:r>
            <w:r>
              <w:rPr>
                <w:rFonts w:ascii="Arial" w:eastAsia="Arial" w:hAnsi="Arial" w:cs="Arial"/>
              </w:rPr>
              <w:t xml:space="preserve"> </w:t>
            </w:r>
          </w:p>
          <w:p w14:paraId="1A68056E" w14:textId="77777777" w:rsidR="004E28E1" w:rsidRDefault="00C95765">
            <w:pPr>
              <w:spacing w:after="262" w:line="259" w:lineRule="auto"/>
              <w:ind w:left="108" w:firstLine="0"/>
              <w:jc w:val="left"/>
            </w:pPr>
            <w:r>
              <w:rPr>
                <w:rFonts w:ascii="Segoe UI Symbol" w:eastAsia="Segoe UI Symbol" w:hAnsi="Segoe UI Symbol" w:cs="Segoe UI Symbol"/>
              </w:rPr>
              <w:t></w:t>
            </w:r>
            <w:r>
              <w:rPr>
                <w:rFonts w:ascii="Arial" w:eastAsia="Arial" w:hAnsi="Arial" w:cs="Arial"/>
              </w:rPr>
              <w:t xml:space="preserve"> </w:t>
            </w:r>
          </w:p>
          <w:p w14:paraId="23A511AC" w14:textId="77777777" w:rsidR="004E28E1" w:rsidRDefault="00C95765">
            <w:pPr>
              <w:spacing w:after="529" w:line="259" w:lineRule="auto"/>
              <w:ind w:left="108" w:firstLine="0"/>
              <w:jc w:val="left"/>
            </w:pPr>
            <w:r>
              <w:rPr>
                <w:rFonts w:ascii="Segoe UI Symbol" w:eastAsia="Segoe UI Symbol" w:hAnsi="Segoe UI Symbol" w:cs="Segoe UI Symbol"/>
              </w:rPr>
              <w:t></w:t>
            </w:r>
            <w:r>
              <w:rPr>
                <w:rFonts w:ascii="Arial" w:eastAsia="Arial" w:hAnsi="Arial" w:cs="Arial"/>
              </w:rPr>
              <w:t xml:space="preserve"> </w:t>
            </w:r>
          </w:p>
          <w:p w14:paraId="0EA3BC9E" w14:textId="77777777" w:rsidR="004E28E1" w:rsidRDefault="00C95765">
            <w:pPr>
              <w:spacing w:after="262" w:line="259" w:lineRule="auto"/>
              <w:ind w:left="108" w:firstLine="0"/>
              <w:jc w:val="left"/>
            </w:pPr>
            <w:r>
              <w:rPr>
                <w:rFonts w:ascii="Segoe UI Symbol" w:eastAsia="Segoe UI Symbol" w:hAnsi="Segoe UI Symbol" w:cs="Segoe UI Symbol"/>
              </w:rPr>
              <w:t></w:t>
            </w:r>
            <w:r>
              <w:rPr>
                <w:rFonts w:ascii="Arial" w:eastAsia="Arial" w:hAnsi="Arial" w:cs="Arial"/>
              </w:rPr>
              <w:t xml:space="preserve"> </w:t>
            </w:r>
          </w:p>
          <w:p w14:paraId="3A87B7AA" w14:textId="77777777" w:rsidR="004E28E1" w:rsidRDefault="00C95765">
            <w:pPr>
              <w:spacing w:after="262" w:line="259" w:lineRule="auto"/>
              <w:ind w:left="108" w:firstLine="0"/>
              <w:jc w:val="left"/>
            </w:pPr>
            <w:r>
              <w:rPr>
                <w:rFonts w:ascii="Segoe UI Symbol" w:eastAsia="Segoe UI Symbol" w:hAnsi="Segoe UI Symbol" w:cs="Segoe UI Symbol"/>
              </w:rPr>
              <w:t></w:t>
            </w:r>
            <w:r>
              <w:rPr>
                <w:rFonts w:ascii="Arial" w:eastAsia="Arial" w:hAnsi="Arial" w:cs="Arial"/>
              </w:rPr>
              <w:t xml:space="preserve"> </w:t>
            </w:r>
          </w:p>
          <w:p w14:paraId="039DCC6E" w14:textId="77777777" w:rsidR="004E28E1" w:rsidRDefault="00C95765">
            <w:pPr>
              <w:spacing w:after="0" w:line="259" w:lineRule="auto"/>
              <w:ind w:left="108" w:firstLine="0"/>
              <w:jc w:val="left"/>
            </w:pPr>
            <w:r>
              <w:rPr>
                <w:rFonts w:ascii="Segoe UI Symbol" w:eastAsia="Segoe UI Symbol" w:hAnsi="Segoe UI Symbol" w:cs="Segoe UI Symbol"/>
              </w:rPr>
              <w:t></w:t>
            </w:r>
            <w:r>
              <w:rPr>
                <w:rFonts w:ascii="Arial" w:eastAsia="Arial" w:hAnsi="Arial" w:cs="Arial"/>
              </w:rPr>
              <w:t xml:space="preserve"> </w:t>
            </w:r>
          </w:p>
        </w:tc>
        <w:tc>
          <w:tcPr>
            <w:tcW w:w="3785" w:type="dxa"/>
            <w:tcBorders>
              <w:top w:val="single" w:sz="4" w:space="0" w:color="000000"/>
              <w:left w:val="nil"/>
              <w:bottom w:val="single" w:sz="4" w:space="0" w:color="000000"/>
              <w:right w:val="single" w:sz="4" w:space="0" w:color="000000"/>
            </w:tcBorders>
          </w:tcPr>
          <w:p w14:paraId="57B83901" w14:textId="77777777" w:rsidR="004E28E1" w:rsidRDefault="00C95765">
            <w:pPr>
              <w:spacing w:after="0" w:line="259" w:lineRule="auto"/>
              <w:ind w:left="0" w:firstLine="0"/>
              <w:jc w:val="left"/>
            </w:pPr>
            <w:r>
              <w:t xml:space="preserve">Access to Laptops </w:t>
            </w:r>
          </w:p>
          <w:p w14:paraId="516FB92C" w14:textId="77777777" w:rsidR="004E28E1" w:rsidRDefault="00C95765">
            <w:pPr>
              <w:spacing w:after="10" w:line="241" w:lineRule="auto"/>
              <w:ind w:left="0" w:firstLine="0"/>
              <w:jc w:val="left"/>
            </w:pPr>
            <w:r>
              <w:t xml:space="preserve">Specific training in word processing skills through 2 simple Touch Type Program.  Sloping boards and adjustable tables for pupils with fatigue problems or physical disability.  </w:t>
            </w:r>
          </w:p>
          <w:p w14:paraId="461FB6B5" w14:textId="77777777" w:rsidR="004E28E1" w:rsidRDefault="00C95765">
            <w:pPr>
              <w:spacing w:after="12" w:line="239" w:lineRule="auto"/>
              <w:ind w:left="0" w:firstLine="0"/>
              <w:jc w:val="left"/>
            </w:pPr>
            <w:r>
              <w:t xml:space="preserve">Wobble cushions and support seating as recommended by OT </w:t>
            </w:r>
          </w:p>
          <w:p w14:paraId="49B122E8" w14:textId="77777777" w:rsidR="004E28E1" w:rsidRDefault="00C95765">
            <w:pPr>
              <w:spacing w:after="12" w:line="239" w:lineRule="auto"/>
              <w:ind w:left="0" w:firstLine="0"/>
              <w:jc w:val="left"/>
            </w:pPr>
            <w:r>
              <w:t>Coloured overlays/sp</w:t>
            </w:r>
            <w:r>
              <w:t xml:space="preserve">ecialist books for pupils with visual difficulty </w:t>
            </w:r>
          </w:p>
          <w:p w14:paraId="2B95005D" w14:textId="77777777" w:rsidR="004E28E1" w:rsidRDefault="00C95765">
            <w:pPr>
              <w:spacing w:after="0" w:line="259" w:lineRule="auto"/>
              <w:ind w:left="0" w:firstLine="0"/>
              <w:jc w:val="left"/>
            </w:pPr>
            <w:r>
              <w:t xml:space="preserve">Specially shaped pencils and pens for pupils with grip difficulty. </w:t>
            </w:r>
          </w:p>
        </w:tc>
        <w:tc>
          <w:tcPr>
            <w:tcW w:w="3545" w:type="dxa"/>
            <w:tcBorders>
              <w:top w:val="single" w:sz="4" w:space="0" w:color="000000"/>
              <w:left w:val="single" w:sz="4" w:space="0" w:color="000000"/>
              <w:bottom w:val="single" w:sz="4" w:space="0" w:color="000000"/>
              <w:right w:val="single" w:sz="4" w:space="0" w:color="000000"/>
            </w:tcBorders>
          </w:tcPr>
          <w:p w14:paraId="0E3BC0B6" w14:textId="77777777" w:rsidR="004E28E1" w:rsidRDefault="00C95765">
            <w:pPr>
              <w:spacing w:after="0" w:line="259" w:lineRule="auto"/>
              <w:ind w:left="108" w:right="48" w:firstLine="0"/>
            </w:pPr>
            <w:r>
              <w:t xml:space="preserve">Specialist equipment made available and used as required by targeted pupils </w:t>
            </w:r>
          </w:p>
        </w:tc>
        <w:tc>
          <w:tcPr>
            <w:tcW w:w="1237" w:type="dxa"/>
            <w:tcBorders>
              <w:top w:val="single" w:sz="4" w:space="0" w:color="000000"/>
              <w:left w:val="single" w:sz="4" w:space="0" w:color="000000"/>
              <w:bottom w:val="single" w:sz="4" w:space="0" w:color="000000"/>
              <w:right w:val="single" w:sz="4" w:space="0" w:color="000000"/>
            </w:tcBorders>
          </w:tcPr>
          <w:p w14:paraId="255CC030" w14:textId="77777777" w:rsidR="004E28E1" w:rsidRDefault="00C95765">
            <w:pPr>
              <w:spacing w:after="0" w:line="239" w:lineRule="auto"/>
              <w:ind w:left="108" w:firstLine="0"/>
              <w:jc w:val="left"/>
            </w:pPr>
            <w:r>
              <w:t xml:space="preserve">Additional Laptop costs SEND - £500 </w:t>
            </w:r>
          </w:p>
          <w:p w14:paraId="7245C282" w14:textId="77777777" w:rsidR="004E28E1" w:rsidRDefault="00C95765">
            <w:pPr>
              <w:spacing w:after="0" w:line="259" w:lineRule="auto"/>
              <w:ind w:left="108" w:firstLine="0"/>
              <w:jc w:val="left"/>
            </w:pPr>
            <w:r>
              <w:t xml:space="preserve">each </w:t>
            </w:r>
          </w:p>
          <w:p w14:paraId="7943E398" w14:textId="77777777" w:rsidR="004E28E1" w:rsidRDefault="00C95765">
            <w:pPr>
              <w:spacing w:after="0" w:line="259" w:lineRule="auto"/>
              <w:ind w:left="108" w:firstLine="0"/>
              <w:jc w:val="left"/>
            </w:pPr>
            <w:r>
              <w:t xml:space="preserve"> </w:t>
            </w:r>
          </w:p>
          <w:p w14:paraId="3C7F2D7D" w14:textId="77777777" w:rsidR="004E28E1" w:rsidRDefault="00C95765">
            <w:pPr>
              <w:spacing w:after="0" w:line="259" w:lineRule="auto"/>
              <w:ind w:left="108" w:right="39" w:firstLine="0"/>
              <w:jc w:val="left"/>
            </w:pPr>
            <w:r>
              <w:t xml:space="preserve">Annual SEN curriculum budget £1500 </w:t>
            </w:r>
          </w:p>
        </w:tc>
        <w:tc>
          <w:tcPr>
            <w:tcW w:w="2922" w:type="dxa"/>
            <w:tcBorders>
              <w:top w:val="single" w:sz="4" w:space="0" w:color="000000"/>
              <w:left w:val="single" w:sz="4" w:space="0" w:color="000000"/>
              <w:bottom w:val="single" w:sz="4" w:space="0" w:color="000000"/>
              <w:right w:val="single" w:sz="4" w:space="0" w:color="000000"/>
            </w:tcBorders>
          </w:tcPr>
          <w:p w14:paraId="7600E435" w14:textId="77777777" w:rsidR="004E28E1" w:rsidRDefault="00C95765">
            <w:pPr>
              <w:spacing w:after="0" w:line="259" w:lineRule="auto"/>
              <w:ind w:left="108" w:firstLine="0"/>
              <w:jc w:val="left"/>
            </w:pPr>
            <w:r>
              <w:t xml:space="preserve"> </w:t>
            </w:r>
          </w:p>
        </w:tc>
      </w:tr>
    </w:tbl>
    <w:p w14:paraId="75596FC6" w14:textId="77777777" w:rsidR="004E28E1" w:rsidRDefault="00C95765">
      <w:pPr>
        <w:spacing w:after="0" w:line="259" w:lineRule="auto"/>
        <w:ind w:left="0" w:firstLine="0"/>
        <w:jc w:val="left"/>
      </w:pPr>
      <w:r>
        <w:t xml:space="preserve"> </w:t>
      </w:r>
    </w:p>
    <w:p w14:paraId="0321E7AF" w14:textId="77777777" w:rsidR="004E28E1" w:rsidRDefault="00C95765">
      <w:pPr>
        <w:pStyle w:val="Heading2"/>
        <w:ind w:left="-5"/>
      </w:pPr>
      <w:r>
        <w:t xml:space="preserve">Area 2: improving access to the physical environment of the school </w:t>
      </w:r>
    </w:p>
    <w:tbl>
      <w:tblPr>
        <w:tblStyle w:val="TableGrid"/>
        <w:tblW w:w="14616" w:type="dxa"/>
        <w:tblInd w:w="-107" w:type="dxa"/>
        <w:tblCellMar>
          <w:top w:w="46" w:type="dxa"/>
          <w:left w:w="107" w:type="dxa"/>
          <w:bottom w:w="0" w:type="dxa"/>
          <w:right w:w="59" w:type="dxa"/>
        </w:tblCellMar>
        <w:tblLook w:val="04A0" w:firstRow="1" w:lastRow="0" w:firstColumn="1" w:lastColumn="0" w:noHBand="0" w:noVBand="1"/>
      </w:tblPr>
      <w:tblGrid>
        <w:gridCol w:w="14616"/>
      </w:tblGrid>
      <w:tr w:rsidR="004E28E1" w14:paraId="152E408A" w14:textId="77777777">
        <w:trPr>
          <w:trHeight w:val="275"/>
        </w:trPr>
        <w:tc>
          <w:tcPr>
            <w:tcW w:w="14616" w:type="dxa"/>
            <w:tcBorders>
              <w:top w:val="single" w:sz="4" w:space="0" w:color="000000"/>
              <w:left w:val="single" w:sz="4" w:space="0" w:color="000000"/>
              <w:bottom w:val="single" w:sz="4" w:space="0" w:color="000000"/>
              <w:right w:val="single" w:sz="4" w:space="0" w:color="000000"/>
            </w:tcBorders>
            <w:shd w:val="clear" w:color="auto" w:fill="BDD6EE"/>
          </w:tcPr>
          <w:p w14:paraId="46C1D5A7" w14:textId="77777777" w:rsidR="004E28E1" w:rsidRDefault="00C95765">
            <w:pPr>
              <w:spacing w:after="0" w:line="259" w:lineRule="auto"/>
              <w:ind w:left="0" w:firstLine="0"/>
              <w:jc w:val="left"/>
            </w:pPr>
            <w:r>
              <w:rPr>
                <w:b/>
              </w:rPr>
              <w:t>Current Strengths:</w:t>
            </w:r>
            <w:r>
              <w:t xml:space="preserve"> </w:t>
            </w:r>
          </w:p>
        </w:tc>
      </w:tr>
      <w:tr w:rsidR="004E28E1" w14:paraId="0CF8FCF1" w14:textId="77777777">
        <w:trPr>
          <w:trHeight w:val="820"/>
        </w:trPr>
        <w:tc>
          <w:tcPr>
            <w:tcW w:w="14616" w:type="dxa"/>
            <w:tcBorders>
              <w:top w:val="single" w:sz="4" w:space="0" w:color="000000"/>
              <w:left w:val="single" w:sz="4" w:space="0" w:color="000000"/>
              <w:bottom w:val="single" w:sz="4" w:space="0" w:color="000000"/>
              <w:right w:val="single" w:sz="4" w:space="0" w:color="000000"/>
            </w:tcBorders>
          </w:tcPr>
          <w:p w14:paraId="2A6EA296" w14:textId="77777777" w:rsidR="004E28E1" w:rsidRDefault="00C95765">
            <w:pPr>
              <w:spacing w:after="2" w:line="237" w:lineRule="auto"/>
              <w:ind w:left="0" w:firstLine="0"/>
            </w:pPr>
            <w:r>
              <w:t xml:space="preserve">There are very few parts of the school to which disabled pupils have limited or no access and we have made minor adjustments to improve access and support the needs of the current community.  </w:t>
            </w:r>
          </w:p>
          <w:p w14:paraId="71600DA9" w14:textId="77777777" w:rsidR="004E28E1" w:rsidRDefault="00C95765">
            <w:pPr>
              <w:spacing w:after="0" w:line="259" w:lineRule="auto"/>
              <w:ind w:left="0" w:firstLine="0"/>
              <w:jc w:val="left"/>
            </w:pPr>
            <w:r>
              <w:t xml:space="preserve">In </w:t>
            </w:r>
            <w:proofErr w:type="gramStart"/>
            <w:r>
              <w:t>addition</w:t>
            </w:r>
            <w:proofErr w:type="gramEnd"/>
            <w:r>
              <w:t xml:space="preserve"> the environment is continually enhanced through the</w:t>
            </w:r>
            <w:r>
              <w:t xml:space="preserve"> school’s building maintenance and redecoration programme.  </w:t>
            </w:r>
          </w:p>
        </w:tc>
      </w:tr>
    </w:tbl>
    <w:p w14:paraId="470C566F" w14:textId="77777777" w:rsidR="004E28E1" w:rsidRDefault="00C95765">
      <w:pPr>
        <w:pStyle w:val="Heading2"/>
        <w:ind w:left="-5"/>
      </w:pPr>
      <w:r>
        <w:t xml:space="preserve">Action </w:t>
      </w:r>
    </w:p>
    <w:tbl>
      <w:tblPr>
        <w:tblStyle w:val="TableGrid"/>
        <w:tblW w:w="14616" w:type="dxa"/>
        <w:tblInd w:w="-107" w:type="dxa"/>
        <w:tblCellMar>
          <w:top w:w="46" w:type="dxa"/>
          <w:left w:w="107" w:type="dxa"/>
          <w:bottom w:w="0" w:type="dxa"/>
          <w:right w:w="56" w:type="dxa"/>
        </w:tblCellMar>
        <w:tblLook w:val="04A0" w:firstRow="1" w:lastRow="0" w:firstColumn="1" w:lastColumn="0" w:noHBand="0" w:noVBand="1"/>
      </w:tblPr>
      <w:tblGrid>
        <w:gridCol w:w="2659"/>
        <w:gridCol w:w="3953"/>
        <w:gridCol w:w="3387"/>
        <w:gridCol w:w="1702"/>
        <w:gridCol w:w="2915"/>
      </w:tblGrid>
      <w:tr w:rsidR="004E28E1" w14:paraId="411EC056" w14:textId="77777777">
        <w:trPr>
          <w:trHeight w:val="275"/>
        </w:trPr>
        <w:tc>
          <w:tcPr>
            <w:tcW w:w="2658" w:type="dxa"/>
            <w:tcBorders>
              <w:top w:val="single" w:sz="4" w:space="0" w:color="000000"/>
              <w:left w:val="single" w:sz="4" w:space="0" w:color="000000"/>
              <w:bottom w:val="single" w:sz="4" w:space="0" w:color="000000"/>
              <w:right w:val="single" w:sz="4" w:space="0" w:color="000000"/>
            </w:tcBorders>
            <w:shd w:val="clear" w:color="auto" w:fill="BDD6EE"/>
          </w:tcPr>
          <w:p w14:paraId="3F5CB299" w14:textId="77777777" w:rsidR="004E28E1" w:rsidRDefault="00C95765">
            <w:pPr>
              <w:spacing w:after="0" w:line="259" w:lineRule="auto"/>
              <w:ind w:left="0" w:firstLine="0"/>
              <w:jc w:val="left"/>
            </w:pPr>
            <w:r>
              <w:rPr>
                <w:b/>
              </w:rPr>
              <w:t xml:space="preserve">Objective </w:t>
            </w:r>
          </w:p>
        </w:tc>
        <w:tc>
          <w:tcPr>
            <w:tcW w:w="3953" w:type="dxa"/>
            <w:tcBorders>
              <w:top w:val="single" w:sz="4" w:space="0" w:color="000000"/>
              <w:left w:val="single" w:sz="4" w:space="0" w:color="000000"/>
              <w:bottom w:val="single" w:sz="4" w:space="0" w:color="000000"/>
              <w:right w:val="single" w:sz="4" w:space="0" w:color="000000"/>
            </w:tcBorders>
            <w:shd w:val="clear" w:color="auto" w:fill="BDD6EE"/>
          </w:tcPr>
          <w:p w14:paraId="623C5BFD" w14:textId="77777777" w:rsidR="004E28E1" w:rsidRDefault="00C95765">
            <w:pPr>
              <w:spacing w:after="0" w:line="259" w:lineRule="auto"/>
              <w:ind w:left="1" w:firstLine="0"/>
              <w:jc w:val="left"/>
            </w:pPr>
            <w:r>
              <w:rPr>
                <w:b/>
              </w:rPr>
              <w:t xml:space="preserve">Action </w:t>
            </w:r>
          </w:p>
        </w:tc>
        <w:tc>
          <w:tcPr>
            <w:tcW w:w="3387" w:type="dxa"/>
            <w:tcBorders>
              <w:top w:val="single" w:sz="4" w:space="0" w:color="000000"/>
              <w:left w:val="single" w:sz="4" w:space="0" w:color="000000"/>
              <w:bottom w:val="single" w:sz="4" w:space="0" w:color="000000"/>
              <w:right w:val="single" w:sz="4" w:space="0" w:color="000000"/>
            </w:tcBorders>
            <w:shd w:val="clear" w:color="auto" w:fill="BDD6EE"/>
          </w:tcPr>
          <w:p w14:paraId="40A1F2E5" w14:textId="77777777" w:rsidR="004E28E1" w:rsidRDefault="00C95765">
            <w:pPr>
              <w:spacing w:after="0" w:line="259" w:lineRule="auto"/>
              <w:ind w:left="1" w:firstLine="0"/>
              <w:jc w:val="left"/>
            </w:pPr>
            <w:r>
              <w:rPr>
                <w:b/>
              </w:rPr>
              <w:t xml:space="preserve">Success Criteria </w:t>
            </w:r>
          </w:p>
        </w:tc>
        <w:tc>
          <w:tcPr>
            <w:tcW w:w="1702" w:type="dxa"/>
            <w:tcBorders>
              <w:top w:val="single" w:sz="4" w:space="0" w:color="000000"/>
              <w:left w:val="single" w:sz="4" w:space="0" w:color="000000"/>
              <w:bottom w:val="single" w:sz="4" w:space="0" w:color="000000"/>
              <w:right w:val="single" w:sz="4" w:space="0" w:color="000000"/>
            </w:tcBorders>
            <w:shd w:val="clear" w:color="auto" w:fill="BDD6EE"/>
          </w:tcPr>
          <w:p w14:paraId="1FF009F1" w14:textId="77777777" w:rsidR="004E28E1" w:rsidRDefault="00C95765">
            <w:pPr>
              <w:spacing w:after="0" w:line="259" w:lineRule="auto"/>
              <w:ind w:left="1" w:firstLine="0"/>
              <w:jc w:val="left"/>
            </w:pPr>
            <w:r>
              <w:rPr>
                <w:b/>
              </w:rPr>
              <w:t xml:space="preserve">Timescale/Costs </w:t>
            </w:r>
          </w:p>
        </w:tc>
        <w:tc>
          <w:tcPr>
            <w:tcW w:w="2915" w:type="dxa"/>
            <w:tcBorders>
              <w:top w:val="single" w:sz="4" w:space="0" w:color="000000"/>
              <w:left w:val="single" w:sz="4" w:space="0" w:color="000000"/>
              <w:bottom w:val="single" w:sz="4" w:space="0" w:color="000000"/>
              <w:right w:val="single" w:sz="4" w:space="0" w:color="000000"/>
            </w:tcBorders>
            <w:shd w:val="clear" w:color="auto" w:fill="BDD6EE"/>
          </w:tcPr>
          <w:p w14:paraId="56BA38B8" w14:textId="77777777" w:rsidR="004E28E1" w:rsidRDefault="00C95765">
            <w:pPr>
              <w:spacing w:after="0" w:line="259" w:lineRule="auto"/>
              <w:ind w:left="1" w:firstLine="0"/>
              <w:jc w:val="left"/>
            </w:pPr>
            <w:r>
              <w:rPr>
                <w:b/>
              </w:rPr>
              <w:t xml:space="preserve">Review </w:t>
            </w:r>
          </w:p>
        </w:tc>
      </w:tr>
      <w:tr w:rsidR="004E28E1" w14:paraId="0D1B2ED7" w14:textId="77777777">
        <w:trPr>
          <w:trHeight w:val="1259"/>
        </w:trPr>
        <w:tc>
          <w:tcPr>
            <w:tcW w:w="2658" w:type="dxa"/>
            <w:tcBorders>
              <w:top w:val="single" w:sz="4" w:space="0" w:color="000000"/>
              <w:left w:val="single" w:sz="4" w:space="0" w:color="000000"/>
              <w:bottom w:val="single" w:sz="4" w:space="0" w:color="000000"/>
              <w:right w:val="single" w:sz="4" w:space="0" w:color="000000"/>
            </w:tcBorders>
          </w:tcPr>
          <w:p w14:paraId="53C586BF" w14:textId="77777777" w:rsidR="004E28E1" w:rsidRDefault="00C95765">
            <w:pPr>
              <w:spacing w:after="0" w:line="259" w:lineRule="auto"/>
              <w:ind w:left="0" w:right="37" w:firstLine="0"/>
              <w:jc w:val="left"/>
            </w:pPr>
            <w:r>
              <w:lastRenderedPageBreak/>
              <w:t xml:space="preserve">To ensure facilities to support children with personal hygiene needs are available. </w:t>
            </w:r>
          </w:p>
        </w:tc>
        <w:tc>
          <w:tcPr>
            <w:tcW w:w="3953" w:type="dxa"/>
            <w:tcBorders>
              <w:top w:val="single" w:sz="4" w:space="0" w:color="000000"/>
              <w:left w:val="single" w:sz="4" w:space="0" w:color="000000"/>
              <w:bottom w:val="single" w:sz="4" w:space="0" w:color="000000"/>
              <w:right w:val="single" w:sz="4" w:space="0" w:color="000000"/>
            </w:tcBorders>
          </w:tcPr>
          <w:p w14:paraId="5BCF2F9E" w14:textId="77777777" w:rsidR="004E28E1" w:rsidRDefault="00C95765">
            <w:pPr>
              <w:spacing w:after="1" w:line="238" w:lineRule="auto"/>
              <w:ind w:left="1" w:firstLine="0"/>
              <w:jc w:val="left"/>
            </w:pPr>
            <w:r>
              <w:t xml:space="preserve">Review facilities in disabled toilet area and nursery </w:t>
            </w:r>
            <w:r>
              <w:t xml:space="preserve">for children who require adult assistance with personal hygiene </w:t>
            </w:r>
          </w:p>
          <w:p w14:paraId="36629F42" w14:textId="77777777" w:rsidR="004E28E1" w:rsidRDefault="00C95765">
            <w:pPr>
              <w:spacing w:after="0" w:line="259" w:lineRule="auto"/>
              <w:ind w:left="1" w:firstLine="0"/>
              <w:jc w:val="left"/>
            </w:pPr>
            <w:r>
              <w:t xml:space="preserve"> </w:t>
            </w:r>
          </w:p>
        </w:tc>
        <w:tc>
          <w:tcPr>
            <w:tcW w:w="3387" w:type="dxa"/>
            <w:tcBorders>
              <w:top w:val="single" w:sz="4" w:space="0" w:color="000000"/>
              <w:left w:val="single" w:sz="4" w:space="0" w:color="000000"/>
              <w:bottom w:val="single" w:sz="4" w:space="0" w:color="000000"/>
              <w:right w:val="single" w:sz="4" w:space="0" w:color="000000"/>
            </w:tcBorders>
          </w:tcPr>
          <w:p w14:paraId="00847F2C" w14:textId="77777777" w:rsidR="004E28E1" w:rsidRDefault="00C95765">
            <w:pPr>
              <w:spacing w:after="0" w:line="259" w:lineRule="auto"/>
              <w:ind w:left="1"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60F6671" w14:textId="77777777" w:rsidR="004E28E1" w:rsidRDefault="00C95765">
            <w:pPr>
              <w:spacing w:after="0" w:line="259" w:lineRule="auto"/>
              <w:ind w:left="1" w:firstLine="0"/>
              <w:jc w:val="left"/>
            </w:pPr>
            <w:r>
              <w:t xml:space="preserve"> </w:t>
            </w:r>
          </w:p>
        </w:tc>
        <w:tc>
          <w:tcPr>
            <w:tcW w:w="2915" w:type="dxa"/>
            <w:tcBorders>
              <w:top w:val="single" w:sz="4" w:space="0" w:color="000000"/>
              <w:left w:val="single" w:sz="4" w:space="0" w:color="000000"/>
              <w:bottom w:val="single" w:sz="4" w:space="0" w:color="000000"/>
              <w:right w:val="single" w:sz="4" w:space="0" w:color="000000"/>
            </w:tcBorders>
          </w:tcPr>
          <w:p w14:paraId="47D9E461" w14:textId="77777777" w:rsidR="004E28E1" w:rsidRDefault="00C95765">
            <w:pPr>
              <w:spacing w:after="0" w:line="259" w:lineRule="auto"/>
              <w:ind w:left="1" w:firstLine="0"/>
              <w:jc w:val="left"/>
            </w:pPr>
            <w:r>
              <w:t xml:space="preserve"> </w:t>
            </w:r>
          </w:p>
        </w:tc>
      </w:tr>
      <w:tr w:rsidR="004E28E1" w14:paraId="3CAA8A3E" w14:textId="77777777">
        <w:trPr>
          <w:trHeight w:val="1255"/>
        </w:trPr>
        <w:tc>
          <w:tcPr>
            <w:tcW w:w="2658" w:type="dxa"/>
            <w:tcBorders>
              <w:top w:val="single" w:sz="4" w:space="0" w:color="000000"/>
              <w:left w:val="single" w:sz="4" w:space="0" w:color="000000"/>
              <w:bottom w:val="single" w:sz="4" w:space="0" w:color="000000"/>
              <w:right w:val="single" w:sz="4" w:space="0" w:color="000000"/>
            </w:tcBorders>
          </w:tcPr>
          <w:p w14:paraId="66E09A29" w14:textId="77777777" w:rsidR="004E28E1" w:rsidRDefault="00C95765">
            <w:pPr>
              <w:spacing w:after="0" w:line="259" w:lineRule="auto"/>
              <w:ind w:left="0" w:firstLine="0"/>
              <w:jc w:val="left"/>
            </w:pPr>
            <w:r>
              <w:t xml:space="preserve">Access into school and reception area to be fully compliant with individual needs </w:t>
            </w:r>
          </w:p>
        </w:tc>
        <w:tc>
          <w:tcPr>
            <w:tcW w:w="3953" w:type="dxa"/>
            <w:tcBorders>
              <w:top w:val="single" w:sz="4" w:space="0" w:color="000000"/>
              <w:left w:val="single" w:sz="4" w:space="0" w:color="000000"/>
              <w:bottom w:val="single" w:sz="4" w:space="0" w:color="000000"/>
              <w:right w:val="single" w:sz="4" w:space="0" w:color="000000"/>
            </w:tcBorders>
          </w:tcPr>
          <w:p w14:paraId="51870F9A" w14:textId="77777777" w:rsidR="004E28E1" w:rsidRDefault="00C95765">
            <w:pPr>
              <w:spacing w:after="0" w:line="259" w:lineRule="auto"/>
              <w:ind w:left="1" w:firstLine="0"/>
              <w:jc w:val="left"/>
            </w:pPr>
            <w:r>
              <w:t>Designated disabled parking for parents to be promoted and signposted.  Ensure disabled parking spa</w:t>
            </w:r>
            <w:r>
              <w:t xml:space="preserve">ces are always available for those parents and pupils </w:t>
            </w:r>
          </w:p>
        </w:tc>
        <w:tc>
          <w:tcPr>
            <w:tcW w:w="3387" w:type="dxa"/>
            <w:tcBorders>
              <w:top w:val="single" w:sz="4" w:space="0" w:color="000000"/>
              <w:left w:val="single" w:sz="4" w:space="0" w:color="000000"/>
              <w:bottom w:val="single" w:sz="4" w:space="0" w:color="000000"/>
              <w:right w:val="single" w:sz="4" w:space="0" w:color="000000"/>
            </w:tcBorders>
          </w:tcPr>
          <w:p w14:paraId="456E78B0" w14:textId="77777777" w:rsidR="004E28E1" w:rsidRDefault="00C95765">
            <w:pPr>
              <w:spacing w:after="0" w:line="259" w:lineRule="auto"/>
              <w:ind w:left="1" w:firstLine="0"/>
              <w:jc w:val="left"/>
            </w:pPr>
            <w:r>
              <w:t xml:space="preserve">Parents/children given priority access to disabled parking bay in staff car park </w:t>
            </w:r>
          </w:p>
        </w:tc>
        <w:tc>
          <w:tcPr>
            <w:tcW w:w="1702" w:type="dxa"/>
            <w:tcBorders>
              <w:top w:val="single" w:sz="4" w:space="0" w:color="000000"/>
              <w:left w:val="single" w:sz="4" w:space="0" w:color="000000"/>
              <w:bottom w:val="single" w:sz="4" w:space="0" w:color="000000"/>
              <w:right w:val="single" w:sz="4" w:space="0" w:color="000000"/>
            </w:tcBorders>
          </w:tcPr>
          <w:p w14:paraId="3A18C770" w14:textId="77777777" w:rsidR="004E28E1" w:rsidRDefault="00C95765">
            <w:pPr>
              <w:spacing w:after="0" w:line="259" w:lineRule="auto"/>
              <w:ind w:left="1" w:firstLine="0"/>
              <w:jc w:val="left"/>
            </w:pPr>
            <w:r>
              <w:t xml:space="preserve">Promotion in </w:t>
            </w:r>
          </w:p>
          <w:p w14:paraId="63A7E2CF" w14:textId="77777777" w:rsidR="004E28E1" w:rsidRDefault="00C95765">
            <w:pPr>
              <w:spacing w:after="0" w:line="259" w:lineRule="auto"/>
              <w:ind w:left="1" w:firstLine="0"/>
              <w:jc w:val="left"/>
            </w:pPr>
            <w:r>
              <w:t xml:space="preserve">Reception Area  </w:t>
            </w:r>
          </w:p>
          <w:p w14:paraId="3AB51836" w14:textId="77777777" w:rsidR="004E28E1" w:rsidRDefault="00C95765">
            <w:pPr>
              <w:spacing w:after="0" w:line="259" w:lineRule="auto"/>
              <w:ind w:left="1" w:firstLine="0"/>
              <w:jc w:val="left"/>
            </w:pPr>
            <w:r>
              <w:t xml:space="preserve"> </w:t>
            </w:r>
          </w:p>
        </w:tc>
        <w:tc>
          <w:tcPr>
            <w:tcW w:w="2915" w:type="dxa"/>
            <w:tcBorders>
              <w:top w:val="single" w:sz="4" w:space="0" w:color="000000"/>
              <w:left w:val="single" w:sz="4" w:space="0" w:color="000000"/>
              <w:bottom w:val="single" w:sz="4" w:space="0" w:color="000000"/>
              <w:right w:val="single" w:sz="4" w:space="0" w:color="000000"/>
            </w:tcBorders>
          </w:tcPr>
          <w:p w14:paraId="506E9081" w14:textId="77777777" w:rsidR="004E28E1" w:rsidRDefault="00C95765">
            <w:pPr>
              <w:spacing w:after="0" w:line="259" w:lineRule="auto"/>
              <w:ind w:left="1" w:firstLine="0"/>
              <w:jc w:val="left"/>
            </w:pPr>
            <w:r>
              <w:t xml:space="preserve"> </w:t>
            </w:r>
          </w:p>
        </w:tc>
      </w:tr>
      <w:tr w:rsidR="004E28E1" w14:paraId="22A5B3CF" w14:textId="77777777">
        <w:trPr>
          <w:trHeight w:val="1085"/>
        </w:trPr>
        <w:tc>
          <w:tcPr>
            <w:tcW w:w="2658" w:type="dxa"/>
            <w:tcBorders>
              <w:top w:val="single" w:sz="4" w:space="0" w:color="000000"/>
              <w:left w:val="single" w:sz="4" w:space="0" w:color="000000"/>
              <w:bottom w:val="single" w:sz="4" w:space="0" w:color="000000"/>
              <w:right w:val="single" w:sz="4" w:space="0" w:color="000000"/>
            </w:tcBorders>
            <w:vAlign w:val="center"/>
          </w:tcPr>
          <w:p w14:paraId="75863D25" w14:textId="77777777" w:rsidR="004E28E1" w:rsidRDefault="00C95765">
            <w:pPr>
              <w:spacing w:after="0" w:line="259" w:lineRule="auto"/>
              <w:ind w:left="0" w:right="18" w:firstLine="0"/>
              <w:jc w:val="left"/>
            </w:pPr>
            <w:r>
              <w:t xml:space="preserve">Improve signage to indicate access routes around school </w:t>
            </w:r>
          </w:p>
        </w:tc>
        <w:tc>
          <w:tcPr>
            <w:tcW w:w="3953" w:type="dxa"/>
            <w:tcBorders>
              <w:top w:val="single" w:sz="4" w:space="0" w:color="000000"/>
              <w:left w:val="single" w:sz="4" w:space="0" w:color="000000"/>
              <w:bottom w:val="single" w:sz="4" w:space="0" w:color="000000"/>
              <w:right w:val="single" w:sz="4" w:space="0" w:color="000000"/>
            </w:tcBorders>
          </w:tcPr>
          <w:p w14:paraId="39E49F5D" w14:textId="77777777" w:rsidR="004E28E1" w:rsidRDefault="00C95765">
            <w:pPr>
              <w:spacing w:after="0" w:line="240" w:lineRule="auto"/>
              <w:ind w:left="1" w:firstLine="0"/>
              <w:jc w:val="left"/>
            </w:pPr>
            <w:r>
              <w:t xml:space="preserve">Signs indicate disabled parking bays and wheelchair friendly routes around school </w:t>
            </w:r>
          </w:p>
          <w:p w14:paraId="12C2946B" w14:textId="77777777" w:rsidR="004E28E1" w:rsidRDefault="00C95765">
            <w:pPr>
              <w:spacing w:after="0" w:line="259" w:lineRule="auto"/>
              <w:ind w:left="1" w:firstLine="0"/>
              <w:jc w:val="left"/>
            </w:pPr>
            <w:r>
              <w:t xml:space="preserve">Provide access plan of building in reception area </w:t>
            </w:r>
          </w:p>
        </w:tc>
        <w:tc>
          <w:tcPr>
            <w:tcW w:w="3387" w:type="dxa"/>
            <w:tcBorders>
              <w:top w:val="single" w:sz="4" w:space="0" w:color="000000"/>
              <w:left w:val="single" w:sz="4" w:space="0" w:color="000000"/>
              <w:bottom w:val="single" w:sz="4" w:space="0" w:color="000000"/>
              <w:right w:val="single" w:sz="4" w:space="0" w:color="000000"/>
            </w:tcBorders>
          </w:tcPr>
          <w:p w14:paraId="4DC49A59" w14:textId="77777777" w:rsidR="004E28E1" w:rsidRDefault="00C95765">
            <w:pPr>
              <w:spacing w:after="0" w:line="259" w:lineRule="auto"/>
              <w:ind w:left="1" w:firstLine="0"/>
              <w:jc w:val="left"/>
            </w:pPr>
            <w:r>
              <w:t xml:space="preserve">Signs displayed </w:t>
            </w:r>
          </w:p>
        </w:tc>
        <w:tc>
          <w:tcPr>
            <w:tcW w:w="1702" w:type="dxa"/>
            <w:tcBorders>
              <w:top w:val="single" w:sz="4" w:space="0" w:color="000000"/>
              <w:left w:val="single" w:sz="4" w:space="0" w:color="000000"/>
              <w:bottom w:val="single" w:sz="4" w:space="0" w:color="000000"/>
              <w:right w:val="single" w:sz="4" w:space="0" w:color="000000"/>
            </w:tcBorders>
          </w:tcPr>
          <w:p w14:paraId="0A621B22" w14:textId="77777777" w:rsidR="004E28E1" w:rsidRDefault="00C95765">
            <w:pPr>
              <w:spacing w:after="0" w:line="259" w:lineRule="auto"/>
              <w:ind w:left="1" w:firstLine="0"/>
              <w:jc w:val="left"/>
            </w:pPr>
            <w:r>
              <w:t xml:space="preserve">Costs of signs </w:t>
            </w:r>
          </w:p>
          <w:p w14:paraId="70B78FCF" w14:textId="77777777" w:rsidR="004E28E1" w:rsidRDefault="00C95765">
            <w:pPr>
              <w:spacing w:after="0" w:line="259" w:lineRule="auto"/>
              <w:ind w:left="1" w:firstLine="0"/>
              <w:jc w:val="left"/>
            </w:pPr>
            <w:r>
              <w:t xml:space="preserve"> </w:t>
            </w:r>
          </w:p>
          <w:p w14:paraId="4D14FBB3" w14:textId="77777777" w:rsidR="004E28E1" w:rsidRDefault="00C95765">
            <w:pPr>
              <w:spacing w:after="0" w:line="259" w:lineRule="auto"/>
              <w:ind w:left="1" w:firstLine="0"/>
              <w:jc w:val="left"/>
            </w:pPr>
            <w:r>
              <w:t xml:space="preserve"> </w:t>
            </w:r>
          </w:p>
        </w:tc>
        <w:tc>
          <w:tcPr>
            <w:tcW w:w="2915" w:type="dxa"/>
            <w:tcBorders>
              <w:top w:val="single" w:sz="4" w:space="0" w:color="000000"/>
              <w:left w:val="single" w:sz="4" w:space="0" w:color="000000"/>
              <w:bottom w:val="single" w:sz="4" w:space="0" w:color="000000"/>
              <w:right w:val="single" w:sz="4" w:space="0" w:color="000000"/>
            </w:tcBorders>
          </w:tcPr>
          <w:p w14:paraId="3908D37A" w14:textId="77777777" w:rsidR="004E28E1" w:rsidRDefault="00C95765">
            <w:pPr>
              <w:spacing w:after="0" w:line="259" w:lineRule="auto"/>
              <w:ind w:left="1" w:firstLine="0"/>
              <w:jc w:val="left"/>
            </w:pPr>
            <w:r>
              <w:t xml:space="preserve"> </w:t>
            </w:r>
          </w:p>
        </w:tc>
      </w:tr>
    </w:tbl>
    <w:p w14:paraId="49EFC06D" w14:textId="77777777" w:rsidR="004E28E1" w:rsidRDefault="00C95765">
      <w:pPr>
        <w:spacing w:after="0" w:line="259" w:lineRule="auto"/>
        <w:ind w:left="0" w:firstLine="0"/>
        <w:jc w:val="left"/>
      </w:pPr>
      <w:r>
        <w:t xml:space="preserve"> </w:t>
      </w:r>
    </w:p>
    <w:p w14:paraId="0DB5E03B" w14:textId="77777777" w:rsidR="004E28E1" w:rsidRDefault="00C95765">
      <w:pPr>
        <w:pStyle w:val="Heading2"/>
        <w:ind w:left="-5"/>
      </w:pPr>
      <w:r>
        <w:t xml:space="preserve">Area 3: </w:t>
      </w:r>
      <w:r>
        <w:t xml:space="preserve">Current Actions: Improving the delivery of information to persons with a disability  </w:t>
      </w:r>
    </w:p>
    <w:p w14:paraId="1567E79E" w14:textId="77777777" w:rsidR="004E28E1" w:rsidRDefault="00C95765">
      <w:pPr>
        <w:pBdr>
          <w:top w:val="single" w:sz="4" w:space="0" w:color="000000"/>
          <w:left w:val="single" w:sz="4" w:space="0" w:color="000000"/>
          <w:bottom w:val="single" w:sz="4" w:space="0" w:color="000000"/>
          <w:right w:val="single" w:sz="4" w:space="0" w:color="000000"/>
        </w:pBdr>
        <w:shd w:val="clear" w:color="auto" w:fill="BDD6EE"/>
        <w:spacing w:after="0" w:line="259" w:lineRule="auto"/>
        <w:ind w:left="0" w:firstLine="0"/>
        <w:jc w:val="left"/>
      </w:pPr>
      <w:r>
        <w:rPr>
          <w:b/>
        </w:rPr>
        <w:t>Current Strengths:</w:t>
      </w:r>
      <w:r>
        <w:t xml:space="preserve"> </w:t>
      </w:r>
    </w:p>
    <w:p w14:paraId="4E2D4402" w14:textId="77777777" w:rsidR="004E28E1" w:rsidRDefault="00C95765">
      <w:pPr>
        <w:pBdr>
          <w:top w:val="single" w:sz="4" w:space="0" w:color="000000"/>
          <w:left w:val="single" w:sz="4" w:space="0" w:color="000000"/>
          <w:bottom w:val="single" w:sz="4" w:space="0" w:color="000000"/>
          <w:right w:val="single" w:sz="4" w:space="0" w:color="000000"/>
        </w:pBdr>
        <w:spacing w:after="0" w:line="259" w:lineRule="auto"/>
        <w:ind w:left="0" w:firstLine="0"/>
        <w:jc w:val="left"/>
      </w:pPr>
      <w:r>
        <w:t xml:space="preserve">School staff are aware of the services available for converting written information into alternative formats.  </w:t>
      </w:r>
    </w:p>
    <w:p w14:paraId="3996CFA0" w14:textId="77777777" w:rsidR="004E28E1" w:rsidRDefault="00C95765">
      <w:pPr>
        <w:pStyle w:val="Heading2"/>
        <w:ind w:left="-5"/>
      </w:pPr>
      <w:r>
        <w:t xml:space="preserve">Action </w:t>
      </w:r>
    </w:p>
    <w:tbl>
      <w:tblPr>
        <w:tblStyle w:val="TableGrid"/>
        <w:tblW w:w="14616" w:type="dxa"/>
        <w:tblInd w:w="-107" w:type="dxa"/>
        <w:tblCellMar>
          <w:top w:w="46" w:type="dxa"/>
          <w:left w:w="107" w:type="dxa"/>
          <w:bottom w:w="0" w:type="dxa"/>
          <w:right w:w="58" w:type="dxa"/>
        </w:tblCellMar>
        <w:tblLook w:val="04A0" w:firstRow="1" w:lastRow="0" w:firstColumn="1" w:lastColumn="0" w:noHBand="0" w:noVBand="1"/>
      </w:tblPr>
      <w:tblGrid>
        <w:gridCol w:w="2658"/>
        <w:gridCol w:w="3970"/>
        <w:gridCol w:w="3397"/>
        <w:gridCol w:w="1669"/>
        <w:gridCol w:w="2922"/>
      </w:tblGrid>
      <w:tr w:rsidR="004E28E1" w14:paraId="21306DA3" w14:textId="77777777">
        <w:trPr>
          <w:trHeight w:val="275"/>
        </w:trPr>
        <w:tc>
          <w:tcPr>
            <w:tcW w:w="2658" w:type="dxa"/>
            <w:tcBorders>
              <w:top w:val="single" w:sz="4" w:space="0" w:color="000000"/>
              <w:left w:val="single" w:sz="4" w:space="0" w:color="000000"/>
              <w:bottom w:val="single" w:sz="4" w:space="0" w:color="000000"/>
              <w:right w:val="single" w:sz="4" w:space="0" w:color="000000"/>
            </w:tcBorders>
            <w:shd w:val="clear" w:color="auto" w:fill="BDD6EE"/>
          </w:tcPr>
          <w:p w14:paraId="69A8113A" w14:textId="77777777" w:rsidR="004E28E1" w:rsidRDefault="00C95765">
            <w:pPr>
              <w:spacing w:after="0" w:line="259" w:lineRule="auto"/>
              <w:ind w:left="0" w:firstLine="0"/>
              <w:jc w:val="left"/>
            </w:pPr>
            <w:r>
              <w:t xml:space="preserve">Objective </w:t>
            </w:r>
          </w:p>
        </w:tc>
        <w:tc>
          <w:tcPr>
            <w:tcW w:w="3970" w:type="dxa"/>
            <w:tcBorders>
              <w:top w:val="single" w:sz="4" w:space="0" w:color="000000"/>
              <w:left w:val="single" w:sz="4" w:space="0" w:color="000000"/>
              <w:bottom w:val="single" w:sz="4" w:space="0" w:color="000000"/>
              <w:right w:val="single" w:sz="4" w:space="0" w:color="000000"/>
            </w:tcBorders>
            <w:shd w:val="clear" w:color="auto" w:fill="BDD6EE"/>
          </w:tcPr>
          <w:p w14:paraId="6FA9D1AF" w14:textId="77777777" w:rsidR="004E28E1" w:rsidRDefault="00C95765">
            <w:pPr>
              <w:spacing w:after="0" w:line="259" w:lineRule="auto"/>
              <w:ind w:left="1" w:firstLine="0"/>
              <w:jc w:val="left"/>
            </w:pPr>
            <w:r>
              <w:t xml:space="preserve">Action </w:t>
            </w:r>
          </w:p>
        </w:tc>
        <w:tc>
          <w:tcPr>
            <w:tcW w:w="3397" w:type="dxa"/>
            <w:tcBorders>
              <w:top w:val="single" w:sz="4" w:space="0" w:color="000000"/>
              <w:left w:val="single" w:sz="4" w:space="0" w:color="000000"/>
              <w:bottom w:val="single" w:sz="4" w:space="0" w:color="000000"/>
              <w:right w:val="single" w:sz="4" w:space="0" w:color="000000"/>
            </w:tcBorders>
            <w:shd w:val="clear" w:color="auto" w:fill="BDD6EE"/>
          </w:tcPr>
          <w:p w14:paraId="60DE0AD4" w14:textId="77777777" w:rsidR="004E28E1" w:rsidRDefault="00C95765">
            <w:pPr>
              <w:spacing w:after="0" w:line="259" w:lineRule="auto"/>
              <w:ind w:left="1" w:firstLine="0"/>
              <w:jc w:val="left"/>
            </w:pPr>
            <w:r>
              <w:t xml:space="preserve">Success Criteria </w:t>
            </w:r>
          </w:p>
        </w:tc>
        <w:tc>
          <w:tcPr>
            <w:tcW w:w="1669" w:type="dxa"/>
            <w:tcBorders>
              <w:top w:val="single" w:sz="4" w:space="0" w:color="000000"/>
              <w:left w:val="single" w:sz="4" w:space="0" w:color="000000"/>
              <w:bottom w:val="single" w:sz="4" w:space="0" w:color="000000"/>
              <w:right w:val="single" w:sz="4" w:space="0" w:color="000000"/>
            </w:tcBorders>
            <w:shd w:val="clear" w:color="auto" w:fill="BDD6EE"/>
          </w:tcPr>
          <w:p w14:paraId="4152425A" w14:textId="77777777" w:rsidR="004E28E1" w:rsidRDefault="00C95765">
            <w:pPr>
              <w:spacing w:after="0" w:line="259" w:lineRule="auto"/>
              <w:ind w:left="1" w:firstLine="0"/>
              <w:jc w:val="left"/>
            </w:pPr>
            <w:r>
              <w:t xml:space="preserve">Timescale/Costs </w:t>
            </w:r>
          </w:p>
        </w:tc>
        <w:tc>
          <w:tcPr>
            <w:tcW w:w="2922" w:type="dxa"/>
            <w:tcBorders>
              <w:top w:val="single" w:sz="4" w:space="0" w:color="000000"/>
              <w:left w:val="single" w:sz="4" w:space="0" w:color="000000"/>
              <w:bottom w:val="single" w:sz="4" w:space="0" w:color="000000"/>
              <w:right w:val="single" w:sz="4" w:space="0" w:color="000000"/>
            </w:tcBorders>
            <w:shd w:val="clear" w:color="auto" w:fill="BDD6EE"/>
          </w:tcPr>
          <w:p w14:paraId="0BC860A6" w14:textId="77777777" w:rsidR="004E28E1" w:rsidRDefault="00C95765">
            <w:pPr>
              <w:spacing w:after="0" w:line="259" w:lineRule="auto"/>
              <w:ind w:left="1" w:firstLine="0"/>
              <w:jc w:val="left"/>
            </w:pPr>
            <w:r>
              <w:t xml:space="preserve">Review </w:t>
            </w:r>
          </w:p>
        </w:tc>
      </w:tr>
      <w:tr w:rsidR="004E28E1" w14:paraId="59FD99A7" w14:textId="77777777">
        <w:trPr>
          <w:trHeight w:val="1892"/>
        </w:trPr>
        <w:tc>
          <w:tcPr>
            <w:tcW w:w="2658" w:type="dxa"/>
            <w:tcBorders>
              <w:top w:val="single" w:sz="4" w:space="0" w:color="000000"/>
              <w:left w:val="single" w:sz="4" w:space="0" w:color="000000"/>
              <w:bottom w:val="single" w:sz="4" w:space="0" w:color="000000"/>
              <w:right w:val="single" w:sz="4" w:space="0" w:color="000000"/>
            </w:tcBorders>
          </w:tcPr>
          <w:p w14:paraId="59EADBEE" w14:textId="77777777" w:rsidR="004E28E1" w:rsidRDefault="00C95765">
            <w:pPr>
              <w:spacing w:after="0" w:line="259" w:lineRule="auto"/>
              <w:ind w:left="0" w:firstLine="0"/>
              <w:jc w:val="left"/>
            </w:pPr>
            <w:r>
              <w:t xml:space="preserve">Availability of written material in alternative formats when specifically requested.  </w:t>
            </w:r>
          </w:p>
        </w:tc>
        <w:tc>
          <w:tcPr>
            <w:tcW w:w="3970" w:type="dxa"/>
            <w:tcBorders>
              <w:top w:val="single" w:sz="4" w:space="0" w:color="000000"/>
              <w:left w:val="single" w:sz="4" w:space="0" w:color="000000"/>
              <w:bottom w:val="single" w:sz="4" w:space="0" w:color="000000"/>
              <w:right w:val="single" w:sz="4" w:space="0" w:color="000000"/>
            </w:tcBorders>
          </w:tcPr>
          <w:p w14:paraId="220431DF" w14:textId="77777777" w:rsidR="004E28E1" w:rsidRDefault="00C95765">
            <w:pPr>
              <w:spacing w:after="1" w:line="239" w:lineRule="auto"/>
              <w:ind w:left="1" w:firstLine="0"/>
              <w:jc w:val="left"/>
            </w:pPr>
            <w:r>
              <w:t xml:space="preserve">The school will make itself aware of the services available for converting written information into alternative formats. School community aware of </w:t>
            </w:r>
          </w:p>
          <w:p w14:paraId="15FA0DE2" w14:textId="77777777" w:rsidR="004E28E1" w:rsidRDefault="00C95765">
            <w:pPr>
              <w:spacing w:after="0" w:line="259" w:lineRule="auto"/>
              <w:ind w:left="1" w:right="772" w:firstLine="0"/>
            </w:pPr>
            <w:r>
              <w:t>facilities/availabili</w:t>
            </w:r>
            <w:r>
              <w:t xml:space="preserve">ty of alternative communications through signs/newsletters. </w:t>
            </w:r>
          </w:p>
        </w:tc>
        <w:tc>
          <w:tcPr>
            <w:tcW w:w="3397" w:type="dxa"/>
            <w:tcBorders>
              <w:top w:val="single" w:sz="4" w:space="0" w:color="000000"/>
              <w:left w:val="single" w:sz="4" w:space="0" w:color="000000"/>
              <w:bottom w:val="single" w:sz="4" w:space="0" w:color="000000"/>
              <w:right w:val="single" w:sz="4" w:space="0" w:color="000000"/>
            </w:tcBorders>
          </w:tcPr>
          <w:p w14:paraId="34F350B9" w14:textId="77777777" w:rsidR="004E28E1" w:rsidRDefault="00C95765">
            <w:pPr>
              <w:spacing w:after="0" w:line="239" w:lineRule="auto"/>
              <w:ind w:left="1" w:firstLine="0"/>
              <w:jc w:val="left"/>
            </w:pPr>
            <w:r>
              <w:t xml:space="preserve">The school will be able to provide written information in different formats when requested for </w:t>
            </w:r>
          </w:p>
          <w:p w14:paraId="756C96D4" w14:textId="77777777" w:rsidR="004E28E1" w:rsidRDefault="00C95765">
            <w:pPr>
              <w:spacing w:after="0" w:line="259" w:lineRule="auto"/>
              <w:ind w:left="1" w:firstLine="0"/>
              <w:jc w:val="left"/>
            </w:pPr>
            <w:r>
              <w:t xml:space="preserve">individual purposes </w:t>
            </w:r>
          </w:p>
        </w:tc>
        <w:tc>
          <w:tcPr>
            <w:tcW w:w="1669" w:type="dxa"/>
            <w:tcBorders>
              <w:top w:val="single" w:sz="4" w:space="0" w:color="000000"/>
              <w:left w:val="single" w:sz="4" w:space="0" w:color="000000"/>
              <w:bottom w:val="single" w:sz="4" w:space="0" w:color="000000"/>
              <w:right w:val="single" w:sz="4" w:space="0" w:color="000000"/>
            </w:tcBorders>
          </w:tcPr>
          <w:p w14:paraId="61E34A1C" w14:textId="77777777" w:rsidR="004E28E1" w:rsidRDefault="00C95765">
            <w:pPr>
              <w:spacing w:after="0" w:line="259" w:lineRule="auto"/>
              <w:ind w:left="1" w:firstLine="0"/>
              <w:jc w:val="left"/>
            </w:pPr>
            <w:r>
              <w:t xml:space="preserve"> </w:t>
            </w:r>
          </w:p>
        </w:tc>
        <w:tc>
          <w:tcPr>
            <w:tcW w:w="2922" w:type="dxa"/>
            <w:tcBorders>
              <w:top w:val="single" w:sz="4" w:space="0" w:color="000000"/>
              <w:left w:val="single" w:sz="4" w:space="0" w:color="000000"/>
              <w:bottom w:val="single" w:sz="4" w:space="0" w:color="000000"/>
              <w:right w:val="single" w:sz="4" w:space="0" w:color="000000"/>
            </w:tcBorders>
          </w:tcPr>
          <w:p w14:paraId="679F0131" w14:textId="77777777" w:rsidR="004E28E1" w:rsidRDefault="00C95765">
            <w:pPr>
              <w:spacing w:after="0" w:line="259" w:lineRule="auto"/>
              <w:ind w:left="1" w:firstLine="0"/>
              <w:jc w:val="left"/>
            </w:pPr>
            <w:r>
              <w:t xml:space="preserve"> </w:t>
            </w:r>
          </w:p>
        </w:tc>
      </w:tr>
      <w:tr w:rsidR="004E28E1" w14:paraId="557E37BC" w14:textId="77777777">
        <w:trPr>
          <w:trHeight w:val="2158"/>
        </w:trPr>
        <w:tc>
          <w:tcPr>
            <w:tcW w:w="2658" w:type="dxa"/>
            <w:tcBorders>
              <w:top w:val="single" w:sz="4" w:space="0" w:color="000000"/>
              <w:left w:val="single" w:sz="4" w:space="0" w:color="000000"/>
              <w:bottom w:val="single" w:sz="4" w:space="0" w:color="000000"/>
              <w:right w:val="single" w:sz="4" w:space="0" w:color="000000"/>
            </w:tcBorders>
          </w:tcPr>
          <w:p w14:paraId="70FC883D" w14:textId="77777777" w:rsidR="004E28E1" w:rsidRDefault="00C95765">
            <w:pPr>
              <w:spacing w:after="0" w:line="259" w:lineRule="auto"/>
              <w:ind w:left="0" w:firstLine="0"/>
              <w:jc w:val="left"/>
            </w:pPr>
            <w:r>
              <w:t xml:space="preserve">Make available school brochures, school newsletters and other information for parents in alternative formats when specifically requested. </w:t>
            </w:r>
          </w:p>
        </w:tc>
        <w:tc>
          <w:tcPr>
            <w:tcW w:w="3970" w:type="dxa"/>
            <w:tcBorders>
              <w:top w:val="single" w:sz="4" w:space="0" w:color="000000"/>
              <w:left w:val="single" w:sz="4" w:space="0" w:color="000000"/>
              <w:bottom w:val="single" w:sz="4" w:space="0" w:color="000000"/>
              <w:right w:val="single" w:sz="4" w:space="0" w:color="000000"/>
            </w:tcBorders>
          </w:tcPr>
          <w:p w14:paraId="23036D92" w14:textId="77777777" w:rsidR="004E28E1" w:rsidRDefault="00C95765">
            <w:pPr>
              <w:spacing w:after="0" w:line="259" w:lineRule="auto"/>
              <w:ind w:left="1" w:right="40" w:firstLine="0"/>
              <w:jc w:val="left"/>
            </w:pPr>
            <w:r>
              <w:t xml:space="preserve">Review all current school publications and promote the availability in different formats when specifically requested </w:t>
            </w:r>
          </w:p>
        </w:tc>
        <w:tc>
          <w:tcPr>
            <w:tcW w:w="3397" w:type="dxa"/>
            <w:tcBorders>
              <w:top w:val="single" w:sz="4" w:space="0" w:color="000000"/>
              <w:left w:val="single" w:sz="4" w:space="0" w:color="000000"/>
              <w:bottom w:val="single" w:sz="4" w:space="0" w:color="000000"/>
              <w:right w:val="single" w:sz="4" w:space="0" w:color="000000"/>
            </w:tcBorders>
          </w:tcPr>
          <w:p w14:paraId="558F329C" w14:textId="77777777" w:rsidR="004E28E1" w:rsidRDefault="00C95765">
            <w:pPr>
              <w:spacing w:after="0" w:line="240" w:lineRule="auto"/>
              <w:ind w:left="1" w:firstLine="0"/>
              <w:jc w:val="left"/>
            </w:pPr>
            <w:r>
              <w:t xml:space="preserve">All school information available for all who request it. </w:t>
            </w:r>
          </w:p>
          <w:p w14:paraId="719569D4" w14:textId="77777777" w:rsidR="004E28E1" w:rsidRDefault="00C95765">
            <w:pPr>
              <w:spacing w:after="0" w:line="239" w:lineRule="auto"/>
              <w:ind w:left="1" w:firstLine="0"/>
              <w:jc w:val="left"/>
            </w:pPr>
            <w:r>
              <w:t xml:space="preserve">Documents sent electronically to parents/enlarged print copies available </w:t>
            </w:r>
          </w:p>
          <w:p w14:paraId="0C09DE15" w14:textId="77777777" w:rsidR="004E28E1" w:rsidRDefault="00C95765">
            <w:pPr>
              <w:spacing w:after="0" w:line="259" w:lineRule="auto"/>
              <w:ind w:left="1" w:right="33" w:firstLine="0"/>
              <w:jc w:val="left"/>
            </w:pPr>
            <w:r>
              <w:lastRenderedPageBreak/>
              <w:t>Office</w:t>
            </w:r>
            <w:r>
              <w:t xml:space="preserve"> staff to offer personalised support for stakeholders and verbal information  </w:t>
            </w:r>
          </w:p>
        </w:tc>
        <w:tc>
          <w:tcPr>
            <w:tcW w:w="1669" w:type="dxa"/>
            <w:tcBorders>
              <w:top w:val="single" w:sz="4" w:space="0" w:color="000000"/>
              <w:left w:val="single" w:sz="4" w:space="0" w:color="000000"/>
              <w:bottom w:val="single" w:sz="4" w:space="0" w:color="000000"/>
              <w:right w:val="single" w:sz="4" w:space="0" w:color="000000"/>
            </w:tcBorders>
          </w:tcPr>
          <w:p w14:paraId="71998D0A" w14:textId="77777777" w:rsidR="004E28E1" w:rsidRDefault="00C95765">
            <w:pPr>
              <w:spacing w:after="0" w:line="259" w:lineRule="auto"/>
              <w:ind w:left="1" w:firstLine="0"/>
              <w:jc w:val="left"/>
            </w:pPr>
            <w:r>
              <w:lastRenderedPageBreak/>
              <w:t xml:space="preserve">Photocopying costs for large print/ </w:t>
            </w:r>
          </w:p>
        </w:tc>
        <w:tc>
          <w:tcPr>
            <w:tcW w:w="2922" w:type="dxa"/>
            <w:tcBorders>
              <w:top w:val="single" w:sz="4" w:space="0" w:color="000000"/>
              <w:left w:val="single" w:sz="4" w:space="0" w:color="000000"/>
              <w:bottom w:val="single" w:sz="4" w:space="0" w:color="000000"/>
              <w:right w:val="single" w:sz="4" w:space="0" w:color="000000"/>
            </w:tcBorders>
          </w:tcPr>
          <w:p w14:paraId="2AC4A86D" w14:textId="77777777" w:rsidR="004E28E1" w:rsidRDefault="00C95765">
            <w:pPr>
              <w:spacing w:after="0" w:line="259" w:lineRule="auto"/>
              <w:ind w:left="1" w:firstLine="0"/>
              <w:jc w:val="left"/>
            </w:pPr>
            <w:r>
              <w:t xml:space="preserve"> </w:t>
            </w:r>
          </w:p>
        </w:tc>
      </w:tr>
      <w:tr w:rsidR="004E28E1" w14:paraId="0BB472F4" w14:textId="77777777">
        <w:trPr>
          <w:trHeight w:val="1258"/>
        </w:trPr>
        <w:tc>
          <w:tcPr>
            <w:tcW w:w="2658" w:type="dxa"/>
            <w:tcBorders>
              <w:top w:val="single" w:sz="4" w:space="0" w:color="000000"/>
              <w:left w:val="single" w:sz="4" w:space="0" w:color="000000"/>
              <w:bottom w:val="single" w:sz="4" w:space="0" w:color="000000"/>
              <w:right w:val="single" w:sz="4" w:space="0" w:color="000000"/>
            </w:tcBorders>
          </w:tcPr>
          <w:p w14:paraId="662D14D7" w14:textId="77777777" w:rsidR="004E28E1" w:rsidRDefault="00C95765">
            <w:pPr>
              <w:spacing w:after="0" w:line="259" w:lineRule="auto"/>
              <w:ind w:left="0" w:firstLine="0"/>
              <w:jc w:val="left"/>
            </w:pPr>
            <w:r>
              <w:t xml:space="preserve">Review documentation with a view of ensuring accessibility for pupils with visual impairment </w:t>
            </w:r>
          </w:p>
        </w:tc>
        <w:tc>
          <w:tcPr>
            <w:tcW w:w="3970" w:type="dxa"/>
            <w:tcBorders>
              <w:top w:val="single" w:sz="4" w:space="0" w:color="000000"/>
              <w:left w:val="single" w:sz="4" w:space="0" w:color="000000"/>
              <w:bottom w:val="single" w:sz="4" w:space="0" w:color="000000"/>
              <w:right w:val="single" w:sz="4" w:space="0" w:color="000000"/>
            </w:tcBorders>
          </w:tcPr>
          <w:p w14:paraId="6A856B5F" w14:textId="77777777" w:rsidR="004E28E1" w:rsidRDefault="00C95765">
            <w:pPr>
              <w:spacing w:after="0" w:line="259" w:lineRule="auto"/>
              <w:ind w:left="1" w:firstLine="0"/>
              <w:jc w:val="left"/>
            </w:pPr>
            <w:r>
              <w:t xml:space="preserve">Get advice on alternative formats and use of IT software to produce customized materials. </w:t>
            </w:r>
          </w:p>
        </w:tc>
        <w:tc>
          <w:tcPr>
            <w:tcW w:w="3397" w:type="dxa"/>
            <w:tcBorders>
              <w:top w:val="single" w:sz="4" w:space="0" w:color="000000"/>
              <w:left w:val="single" w:sz="4" w:space="0" w:color="000000"/>
              <w:bottom w:val="single" w:sz="4" w:space="0" w:color="000000"/>
              <w:right w:val="single" w:sz="4" w:space="0" w:color="000000"/>
            </w:tcBorders>
          </w:tcPr>
          <w:p w14:paraId="1B75119A" w14:textId="77777777" w:rsidR="004E28E1" w:rsidRDefault="00C95765">
            <w:pPr>
              <w:spacing w:after="0" w:line="259" w:lineRule="auto"/>
              <w:ind w:left="1" w:firstLine="0"/>
              <w:jc w:val="left"/>
            </w:pPr>
            <w:r>
              <w:t xml:space="preserve">All school information available for all who request it </w:t>
            </w:r>
          </w:p>
        </w:tc>
        <w:tc>
          <w:tcPr>
            <w:tcW w:w="1669" w:type="dxa"/>
            <w:tcBorders>
              <w:top w:val="single" w:sz="4" w:space="0" w:color="000000"/>
              <w:left w:val="single" w:sz="4" w:space="0" w:color="000000"/>
              <w:bottom w:val="single" w:sz="4" w:space="0" w:color="000000"/>
              <w:right w:val="single" w:sz="4" w:space="0" w:color="000000"/>
            </w:tcBorders>
          </w:tcPr>
          <w:p w14:paraId="7530FE9C" w14:textId="77777777" w:rsidR="004E28E1" w:rsidRDefault="00C95765">
            <w:pPr>
              <w:spacing w:after="0" w:line="259" w:lineRule="auto"/>
              <w:ind w:left="1" w:firstLine="0"/>
              <w:jc w:val="left"/>
            </w:pPr>
            <w:r>
              <w:t xml:space="preserve"> </w:t>
            </w:r>
          </w:p>
        </w:tc>
        <w:tc>
          <w:tcPr>
            <w:tcW w:w="2922" w:type="dxa"/>
            <w:tcBorders>
              <w:top w:val="single" w:sz="4" w:space="0" w:color="000000"/>
              <w:left w:val="single" w:sz="4" w:space="0" w:color="000000"/>
              <w:bottom w:val="single" w:sz="4" w:space="0" w:color="000000"/>
              <w:right w:val="single" w:sz="4" w:space="0" w:color="000000"/>
            </w:tcBorders>
          </w:tcPr>
          <w:p w14:paraId="73A49351" w14:textId="77777777" w:rsidR="004E28E1" w:rsidRDefault="00C95765">
            <w:pPr>
              <w:spacing w:after="0" w:line="259" w:lineRule="auto"/>
              <w:ind w:left="1" w:firstLine="0"/>
              <w:jc w:val="left"/>
            </w:pPr>
            <w:r>
              <w:t xml:space="preserve"> </w:t>
            </w:r>
          </w:p>
        </w:tc>
      </w:tr>
    </w:tbl>
    <w:p w14:paraId="24AABD1B" w14:textId="77777777" w:rsidR="004E28E1" w:rsidRDefault="00C95765">
      <w:pPr>
        <w:spacing w:after="0" w:line="259" w:lineRule="auto"/>
        <w:ind w:left="0" w:firstLine="0"/>
        <w:jc w:val="left"/>
      </w:pPr>
      <w:r>
        <w:t xml:space="preserve"> </w:t>
      </w:r>
    </w:p>
    <w:sectPr w:rsidR="004E28E1">
      <w:headerReference w:type="even" r:id="rId8"/>
      <w:headerReference w:type="default" r:id="rId9"/>
      <w:footerReference w:type="even" r:id="rId10"/>
      <w:footerReference w:type="default" r:id="rId11"/>
      <w:headerReference w:type="first" r:id="rId12"/>
      <w:footerReference w:type="first" r:id="rId13"/>
      <w:pgSz w:w="15840" w:h="12240" w:orient="landscape"/>
      <w:pgMar w:top="931" w:right="714" w:bottom="1293" w:left="72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AD07E" w14:textId="77777777" w:rsidR="00000000" w:rsidRDefault="00C95765">
      <w:pPr>
        <w:spacing w:after="0" w:line="240" w:lineRule="auto"/>
      </w:pPr>
      <w:r>
        <w:separator/>
      </w:r>
    </w:p>
  </w:endnote>
  <w:endnote w:type="continuationSeparator" w:id="0">
    <w:p w14:paraId="3058E868" w14:textId="77777777" w:rsidR="00000000" w:rsidRDefault="00C95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B016" w14:textId="77777777" w:rsidR="004E28E1" w:rsidRDefault="00C95765">
    <w:pPr>
      <w:spacing w:after="0" w:line="259" w:lineRule="auto"/>
      <w:ind w:left="0" w:firstLine="0"/>
      <w:jc w:val="left"/>
    </w:pPr>
    <w:r>
      <w:rPr>
        <w:noProof/>
      </w:rPr>
      <mc:AlternateContent>
        <mc:Choice Requires="wpg">
          <w:drawing>
            <wp:anchor distT="0" distB="0" distL="114300" distR="114300" simplePos="0" relativeHeight="251664384" behindDoc="0" locked="0" layoutInCell="1" allowOverlap="1" wp14:anchorId="6C173A38" wp14:editId="522167B6">
              <wp:simplePos x="0" y="0"/>
              <wp:positionH relativeFrom="page">
                <wp:posOffset>304800</wp:posOffset>
              </wp:positionH>
              <wp:positionV relativeFrom="page">
                <wp:posOffset>7462724</wp:posOffset>
              </wp:positionV>
              <wp:extent cx="9450324" cy="6096"/>
              <wp:effectExtent l="0" t="0" r="0" b="0"/>
              <wp:wrapSquare wrapText="bothSides"/>
              <wp:docPr id="12171" name="Group 12171"/>
              <wp:cNvGraphicFramePr/>
              <a:graphic xmlns:a="http://schemas.openxmlformats.org/drawingml/2006/main">
                <a:graphicData uri="http://schemas.microsoft.com/office/word/2010/wordprocessingGroup">
                  <wpg:wgp>
                    <wpg:cNvGrpSpPr/>
                    <wpg:grpSpPr>
                      <a:xfrm>
                        <a:off x="0" y="0"/>
                        <a:ext cx="9450324" cy="6096"/>
                        <a:chOff x="0" y="0"/>
                        <a:chExt cx="9450324" cy="6096"/>
                      </a:xfrm>
                    </wpg:grpSpPr>
                    <wps:wsp>
                      <wps:cNvPr id="12575" name="Shape 1257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6" name="Shape 12576"/>
                      <wps:cNvSpPr/>
                      <wps:spPr>
                        <a:xfrm>
                          <a:off x="6096" y="0"/>
                          <a:ext cx="9438132" cy="9144"/>
                        </a:xfrm>
                        <a:custGeom>
                          <a:avLst/>
                          <a:gdLst/>
                          <a:ahLst/>
                          <a:cxnLst/>
                          <a:rect l="0" t="0" r="0" b="0"/>
                          <a:pathLst>
                            <a:path w="9438132" h="9144">
                              <a:moveTo>
                                <a:pt x="0" y="0"/>
                              </a:moveTo>
                              <a:lnTo>
                                <a:pt x="9438132" y="0"/>
                              </a:lnTo>
                              <a:lnTo>
                                <a:pt x="9438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7" name="Shape 12577"/>
                      <wps:cNvSpPr/>
                      <wps:spPr>
                        <a:xfrm>
                          <a:off x="9444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171" style="width:744.12pt;height:0.47998pt;position:absolute;mso-position-horizontal-relative:page;mso-position-horizontal:absolute;margin-left:24pt;mso-position-vertical-relative:page;margin-top:587.616pt;" coordsize="94503,60">
              <v:shape id="Shape 12578" style="position:absolute;width:91;height:91;left:0;top:0;" coordsize="9144,9144" path="m0,0l9144,0l9144,9144l0,9144l0,0">
                <v:stroke weight="0pt" endcap="flat" joinstyle="miter" miterlimit="10" on="false" color="#000000" opacity="0"/>
                <v:fill on="true" color="#000000"/>
              </v:shape>
              <v:shape id="Shape 12579" style="position:absolute;width:94381;height:91;left:60;top:0;" coordsize="9438132,9144" path="m0,0l9438132,0l9438132,9144l0,9144l0,0">
                <v:stroke weight="0pt" endcap="flat" joinstyle="miter" miterlimit="10" on="false" color="#000000" opacity="0"/>
                <v:fill on="true" color="#000000"/>
              </v:shape>
              <v:shape id="Shape 12580" style="position:absolute;width:91;height:91;left:94442;top:0;" coordsize="9144,9144" path="m0,0l9144,0l9144,9144l0,9144l0,0">
                <v:stroke weight="0pt" endcap="flat" joinstyle="miter" miterlimit="10" on="false" color="#000000" opacity="0"/>
                <v:fill on="true" color="#000000"/>
              </v:shape>
              <w10:wrap type="square"/>
            </v:group>
          </w:pict>
        </mc:Fallback>
      </mc:AlternateContent>
    </w:r>
    <w:r>
      <w:t xml:space="preserve">This Policy will be reviewed in 2029 </w:t>
    </w:r>
  </w:p>
  <w:p w14:paraId="666E1022" w14:textId="77777777" w:rsidR="004E28E1" w:rsidRDefault="00C95765">
    <w:pPr>
      <w:spacing w:after="0" w:line="259" w:lineRule="auto"/>
      <w:ind w:left="0" w:firstLine="0"/>
      <w:jc w:val="left"/>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826C" w14:textId="77777777" w:rsidR="004E28E1" w:rsidRDefault="00C95765">
    <w:pPr>
      <w:spacing w:after="0" w:line="259" w:lineRule="auto"/>
      <w:ind w:left="0" w:firstLine="0"/>
      <w:jc w:val="left"/>
    </w:pPr>
    <w:r>
      <w:rPr>
        <w:noProof/>
      </w:rPr>
      <mc:AlternateContent>
        <mc:Choice Requires="wpg">
          <w:drawing>
            <wp:anchor distT="0" distB="0" distL="114300" distR="114300" simplePos="0" relativeHeight="251665408" behindDoc="0" locked="0" layoutInCell="1" allowOverlap="1" wp14:anchorId="66948436" wp14:editId="6AA0F650">
              <wp:simplePos x="0" y="0"/>
              <wp:positionH relativeFrom="page">
                <wp:posOffset>304800</wp:posOffset>
              </wp:positionH>
              <wp:positionV relativeFrom="page">
                <wp:posOffset>7462724</wp:posOffset>
              </wp:positionV>
              <wp:extent cx="9450324" cy="6096"/>
              <wp:effectExtent l="0" t="0" r="0" b="0"/>
              <wp:wrapSquare wrapText="bothSides"/>
              <wp:docPr id="12139" name="Group 12139"/>
              <wp:cNvGraphicFramePr/>
              <a:graphic xmlns:a="http://schemas.openxmlformats.org/drawingml/2006/main">
                <a:graphicData uri="http://schemas.microsoft.com/office/word/2010/wordprocessingGroup">
                  <wpg:wgp>
                    <wpg:cNvGrpSpPr/>
                    <wpg:grpSpPr>
                      <a:xfrm>
                        <a:off x="0" y="0"/>
                        <a:ext cx="9450324" cy="6096"/>
                        <a:chOff x="0" y="0"/>
                        <a:chExt cx="9450324" cy="6096"/>
                      </a:xfrm>
                    </wpg:grpSpPr>
                    <wps:wsp>
                      <wps:cNvPr id="12569" name="Shape 1256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0" name="Shape 12570"/>
                      <wps:cNvSpPr/>
                      <wps:spPr>
                        <a:xfrm>
                          <a:off x="6096" y="0"/>
                          <a:ext cx="9438132" cy="9144"/>
                        </a:xfrm>
                        <a:custGeom>
                          <a:avLst/>
                          <a:gdLst/>
                          <a:ahLst/>
                          <a:cxnLst/>
                          <a:rect l="0" t="0" r="0" b="0"/>
                          <a:pathLst>
                            <a:path w="9438132" h="9144">
                              <a:moveTo>
                                <a:pt x="0" y="0"/>
                              </a:moveTo>
                              <a:lnTo>
                                <a:pt x="9438132" y="0"/>
                              </a:lnTo>
                              <a:lnTo>
                                <a:pt x="9438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1" name="Shape 12571"/>
                      <wps:cNvSpPr/>
                      <wps:spPr>
                        <a:xfrm>
                          <a:off x="9444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139" style="width:744.12pt;height:0.47998pt;position:absolute;mso-position-horizontal-relative:page;mso-position-horizontal:absolute;margin-left:24pt;mso-position-vertical-relative:page;margin-top:587.616pt;" coordsize="94503,60">
              <v:shape id="Shape 12572" style="position:absolute;width:91;height:91;left:0;top:0;" coordsize="9144,9144" path="m0,0l9144,0l9144,9144l0,9144l0,0">
                <v:stroke weight="0pt" endcap="flat" joinstyle="miter" miterlimit="10" on="false" color="#000000" opacity="0"/>
                <v:fill on="true" color="#000000"/>
              </v:shape>
              <v:shape id="Shape 12573" style="position:absolute;width:94381;height:91;left:60;top:0;" coordsize="9438132,9144" path="m0,0l9438132,0l9438132,9144l0,9144l0,0">
                <v:stroke weight="0pt" endcap="flat" joinstyle="miter" miterlimit="10" on="false" color="#000000" opacity="0"/>
                <v:fill on="true" color="#000000"/>
              </v:shape>
              <v:shape id="Shape 12574" style="position:absolute;width:91;height:91;left:94442;top:0;" coordsize="9144,9144" path="m0,0l9144,0l9144,9144l0,9144l0,0">
                <v:stroke weight="0pt" endcap="flat" joinstyle="miter" miterlimit="10" on="false" color="#000000" opacity="0"/>
                <v:fill on="true" color="#000000"/>
              </v:shape>
              <w10:wrap type="square"/>
            </v:group>
          </w:pict>
        </mc:Fallback>
      </mc:AlternateContent>
    </w:r>
    <w:r>
      <w:t xml:space="preserve">This Policy will be reviewed in 2029 </w:t>
    </w:r>
  </w:p>
  <w:p w14:paraId="57494159" w14:textId="77777777" w:rsidR="004E28E1" w:rsidRDefault="00C95765">
    <w:pPr>
      <w:spacing w:after="0" w:line="259" w:lineRule="auto"/>
      <w:ind w:left="0" w:firstLine="0"/>
      <w:jc w:val="left"/>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DE9E" w14:textId="77777777" w:rsidR="004E28E1" w:rsidRDefault="00C95765">
    <w:pPr>
      <w:spacing w:after="0" w:line="259" w:lineRule="auto"/>
      <w:ind w:left="0" w:firstLine="0"/>
      <w:jc w:val="left"/>
    </w:pPr>
    <w:r>
      <w:rPr>
        <w:noProof/>
      </w:rPr>
      <mc:AlternateContent>
        <mc:Choice Requires="wpg">
          <w:drawing>
            <wp:anchor distT="0" distB="0" distL="114300" distR="114300" simplePos="0" relativeHeight="251666432" behindDoc="0" locked="0" layoutInCell="1" allowOverlap="1" wp14:anchorId="09391C46" wp14:editId="6EFE636C">
              <wp:simplePos x="0" y="0"/>
              <wp:positionH relativeFrom="page">
                <wp:posOffset>304800</wp:posOffset>
              </wp:positionH>
              <wp:positionV relativeFrom="page">
                <wp:posOffset>7462724</wp:posOffset>
              </wp:positionV>
              <wp:extent cx="9450324" cy="6096"/>
              <wp:effectExtent l="0" t="0" r="0" b="0"/>
              <wp:wrapSquare wrapText="bothSides"/>
              <wp:docPr id="12107" name="Group 12107"/>
              <wp:cNvGraphicFramePr/>
              <a:graphic xmlns:a="http://schemas.openxmlformats.org/drawingml/2006/main">
                <a:graphicData uri="http://schemas.microsoft.com/office/word/2010/wordprocessingGroup">
                  <wpg:wgp>
                    <wpg:cNvGrpSpPr/>
                    <wpg:grpSpPr>
                      <a:xfrm>
                        <a:off x="0" y="0"/>
                        <a:ext cx="9450324" cy="6096"/>
                        <a:chOff x="0" y="0"/>
                        <a:chExt cx="9450324" cy="6096"/>
                      </a:xfrm>
                    </wpg:grpSpPr>
                    <wps:wsp>
                      <wps:cNvPr id="12563" name="Shape 1256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4" name="Shape 12564"/>
                      <wps:cNvSpPr/>
                      <wps:spPr>
                        <a:xfrm>
                          <a:off x="6096" y="0"/>
                          <a:ext cx="9438132" cy="9144"/>
                        </a:xfrm>
                        <a:custGeom>
                          <a:avLst/>
                          <a:gdLst/>
                          <a:ahLst/>
                          <a:cxnLst/>
                          <a:rect l="0" t="0" r="0" b="0"/>
                          <a:pathLst>
                            <a:path w="9438132" h="9144">
                              <a:moveTo>
                                <a:pt x="0" y="0"/>
                              </a:moveTo>
                              <a:lnTo>
                                <a:pt x="9438132" y="0"/>
                              </a:lnTo>
                              <a:lnTo>
                                <a:pt x="9438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5" name="Shape 12565"/>
                      <wps:cNvSpPr/>
                      <wps:spPr>
                        <a:xfrm>
                          <a:off x="9444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107" style="width:744.12pt;height:0.47998pt;position:absolute;mso-position-horizontal-relative:page;mso-position-horizontal:absolute;margin-left:24pt;mso-position-vertical-relative:page;margin-top:587.616pt;" coordsize="94503,60">
              <v:shape id="Shape 12566" style="position:absolute;width:91;height:91;left:0;top:0;" coordsize="9144,9144" path="m0,0l9144,0l9144,9144l0,9144l0,0">
                <v:stroke weight="0pt" endcap="flat" joinstyle="miter" miterlimit="10" on="false" color="#000000" opacity="0"/>
                <v:fill on="true" color="#000000"/>
              </v:shape>
              <v:shape id="Shape 12567" style="position:absolute;width:94381;height:91;left:60;top:0;" coordsize="9438132,9144" path="m0,0l9438132,0l9438132,9144l0,9144l0,0">
                <v:stroke weight="0pt" endcap="flat" joinstyle="miter" miterlimit="10" on="false" color="#000000" opacity="0"/>
                <v:fill on="true" color="#000000"/>
              </v:shape>
              <v:shape id="Shape 12568" style="position:absolute;width:91;height:91;left:94442;top:0;" coordsize="9144,9144" path="m0,0l9144,0l9144,9144l0,9144l0,0">
                <v:stroke weight="0pt" endcap="flat" joinstyle="miter" miterlimit="10" on="false" color="#000000" opacity="0"/>
                <v:fill on="true" color="#000000"/>
              </v:shape>
              <w10:wrap type="square"/>
            </v:group>
          </w:pict>
        </mc:Fallback>
      </mc:AlternateContent>
    </w:r>
    <w:r>
      <w:t xml:space="preserve">This Policy will be reviewed in 2029 </w:t>
    </w:r>
  </w:p>
  <w:p w14:paraId="14C22B71" w14:textId="77777777" w:rsidR="004E28E1" w:rsidRDefault="00C95765">
    <w:pPr>
      <w:spacing w:after="0" w:line="259" w:lineRule="auto"/>
      <w:ind w:left="0" w:firstLine="0"/>
      <w:jc w:val="left"/>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2BABD" w14:textId="77777777" w:rsidR="00000000" w:rsidRDefault="00C95765">
      <w:pPr>
        <w:spacing w:after="0" w:line="240" w:lineRule="auto"/>
      </w:pPr>
      <w:r>
        <w:separator/>
      </w:r>
    </w:p>
  </w:footnote>
  <w:footnote w:type="continuationSeparator" w:id="0">
    <w:p w14:paraId="2D857411" w14:textId="77777777" w:rsidR="00000000" w:rsidRDefault="00C95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DF24" w14:textId="77777777" w:rsidR="004E28E1" w:rsidRDefault="00C95765">
    <w:pPr>
      <w:spacing w:after="0" w:line="259" w:lineRule="auto"/>
      <w:ind w:left="46" w:firstLine="0"/>
      <w:jc w:val="center"/>
    </w:pPr>
    <w:r>
      <w:rPr>
        <w:noProof/>
      </w:rPr>
      <mc:AlternateContent>
        <mc:Choice Requires="wpg">
          <w:drawing>
            <wp:anchor distT="0" distB="0" distL="114300" distR="114300" simplePos="0" relativeHeight="251658240" behindDoc="0" locked="0" layoutInCell="1" allowOverlap="1" wp14:anchorId="476F4100" wp14:editId="121D7784">
              <wp:simplePos x="0" y="0"/>
              <wp:positionH relativeFrom="page">
                <wp:posOffset>304800</wp:posOffset>
              </wp:positionH>
              <wp:positionV relativeFrom="page">
                <wp:posOffset>304800</wp:posOffset>
              </wp:positionV>
              <wp:extent cx="9450324" cy="6096"/>
              <wp:effectExtent l="0" t="0" r="0" b="0"/>
              <wp:wrapSquare wrapText="bothSides"/>
              <wp:docPr id="12152" name="Group 12152"/>
              <wp:cNvGraphicFramePr/>
              <a:graphic xmlns:a="http://schemas.openxmlformats.org/drawingml/2006/main">
                <a:graphicData uri="http://schemas.microsoft.com/office/word/2010/wordprocessingGroup">
                  <wpg:wgp>
                    <wpg:cNvGrpSpPr/>
                    <wpg:grpSpPr>
                      <a:xfrm>
                        <a:off x="0" y="0"/>
                        <a:ext cx="9450324" cy="6096"/>
                        <a:chOff x="0" y="0"/>
                        <a:chExt cx="9450324" cy="6096"/>
                      </a:xfrm>
                    </wpg:grpSpPr>
                    <wps:wsp>
                      <wps:cNvPr id="12553" name="Shape 1255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54" name="Shape 12554"/>
                      <wps:cNvSpPr/>
                      <wps:spPr>
                        <a:xfrm>
                          <a:off x="6096" y="0"/>
                          <a:ext cx="9438132" cy="9144"/>
                        </a:xfrm>
                        <a:custGeom>
                          <a:avLst/>
                          <a:gdLst/>
                          <a:ahLst/>
                          <a:cxnLst/>
                          <a:rect l="0" t="0" r="0" b="0"/>
                          <a:pathLst>
                            <a:path w="9438132" h="9144">
                              <a:moveTo>
                                <a:pt x="0" y="0"/>
                              </a:moveTo>
                              <a:lnTo>
                                <a:pt x="9438132" y="0"/>
                              </a:lnTo>
                              <a:lnTo>
                                <a:pt x="9438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55" name="Shape 12555"/>
                      <wps:cNvSpPr/>
                      <wps:spPr>
                        <a:xfrm>
                          <a:off x="9444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152" style="width:744.12pt;height:0.47998pt;position:absolute;mso-position-horizontal-relative:page;mso-position-horizontal:absolute;margin-left:24pt;mso-position-vertical-relative:page;margin-top:24pt;" coordsize="94503,60">
              <v:shape id="Shape 12556" style="position:absolute;width:91;height:91;left:0;top:0;" coordsize="9144,9144" path="m0,0l9144,0l9144,9144l0,9144l0,0">
                <v:stroke weight="0pt" endcap="flat" joinstyle="miter" miterlimit="10" on="false" color="#000000" opacity="0"/>
                <v:fill on="true" color="#000000"/>
              </v:shape>
              <v:shape id="Shape 12557" style="position:absolute;width:94381;height:91;left:60;top:0;" coordsize="9438132,9144" path="m0,0l9438132,0l9438132,9144l0,9144l0,0">
                <v:stroke weight="0pt" endcap="flat" joinstyle="miter" miterlimit="10" on="false" color="#000000" opacity="0"/>
                <v:fill on="true" color="#000000"/>
              </v:shape>
              <v:shape id="Shape 12558" style="position:absolute;width:91;height:91;left:94442;top:0;" coordsize="9144,9144" path="m0,0l9144,0l9144,9144l0,9144l0,0">
                <v:stroke weight="0pt" endcap="flat" joinstyle="miter" miterlimit="10" on="false" color="#000000" opacity="0"/>
                <v:fill on="true" color="#000000"/>
              </v:shape>
              <w10:wrap type="square"/>
            </v:group>
          </w:pict>
        </mc:Fallback>
      </mc:AlternateContent>
    </w:r>
    <w:r>
      <w:rPr>
        <w:rFonts w:ascii="Arial" w:eastAsia="Arial" w:hAnsi="Arial" w:cs="Arial"/>
        <w:sz w:val="18"/>
      </w:rPr>
      <w:t xml:space="preserve"> </w:t>
    </w:r>
  </w:p>
  <w:p w14:paraId="6DEE3E9E" w14:textId="77777777" w:rsidR="004E28E1" w:rsidRDefault="00C95765">
    <w:r>
      <w:rPr>
        <w:noProof/>
      </w:rPr>
      <mc:AlternateContent>
        <mc:Choice Requires="wpg">
          <w:drawing>
            <wp:anchor distT="0" distB="0" distL="114300" distR="114300" simplePos="0" relativeHeight="251659264" behindDoc="1" locked="0" layoutInCell="1" allowOverlap="1" wp14:anchorId="0F7EC69E" wp14:editId="0D964FB4">
              <wp:simplePos x="0" y="0"/>
              <wp:positionH relativeFrom="page">
                <wp:posOffset>304800</wp:posOffset>
              </wp:positionH>
              <wp:positionV relativeFrom="page">
                <wp:posOffset>310845</wp:posOffset>
              </wp:positionV>
              <wp:extent cx="9450324" cy="7151878"/>
              <wp:effectExtent l="0" t="0" r="0" b="0"/>
              <wp:wrapNone/>
              <wp:docPr id="12156" name="Group 12156"/>
              <wp:cNvGraphicFramePr/>
              <a:graphic xmlns:a="http://schemas.openxmlformats.org/drawingml/2006/main">
                <a:graphicData uri="http://schemas.microsoft.com/office/word/2010/wordprocessingGroup">
                  <wpg:wgp>
                    <wpg:cNvGrpSpPr/>
                    <wpg:grpSpPr>
                      <a:xfrm>
                        <a:off x="0" y="0"/>
                        <a:ext cx="9450324" cy="7151878"/>
                        <a:chOff x="0" y="0"/>
                        <a:chExt cx="9450324" cy="7151878"/>
                      </a:xfrm>
                    </wpg:grpSpPr>
                    <wps:wsp>
                      <wps:cNvPr id="12559" name="Shape 12559"/>
                      <wps:cNvSpPr/>
                      <wps:spPr>
                        <a:xfrm>
                          <a:off x="0" y="0"/>
                          <a:ext cx="9144" cy="7151878"/>
                        </a:xfrm>
                        <a:custGeom>
                          <a:avLst/>
                          <a:gdLst/>
                          <a:ahLst/>
                          <a:cxnLst/>
                          <a:rect l="0" t="0" r="0" b="0"/>
                          <a:pathLst>
                            <a:path w="9144" h="7151878">
                              <a:moveTo>
                                <a:pt x="0" y="0"/>
                              </a:moveTo>
                              <a:lnTo>
                                <a:pt x="9144" y="0"/>
                              </a:lnTo>
                              <a:lnTo>
                                <a:pt x="9144" y="7151878"/>
                              </a:lnTo>
                              <a:lnTo>
                                <a:pt x="0" y="7151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0" name="Shape 12560"/>
                      <wps:cNvSpPr/>
                      <wps:spPr>
                        <a:xfrm>
                          <a:off x="9444228" y="0"/>
                          <a:ext cx="9144" cy="7151878"/>
                        </a:xfrm>
                        <a:custGeom>
                          <a:avLst/>
                          <a:gdLst/>
                          <a:ahLst/>
                          <a:cxnLst/>
                          <a:rect l="0" t="0" r="0" b="0"/>
                          <a:pathLst>
                            <a:path w="9144" h="7151878">
                              <a:moveTo>
                                <a:pt x="0" y="0"/>
                              </a:moveTo>
                              <a:lnTo>
                                <a:pt x="9144" y="0"/>
                              </a:lnTo>
                              <a:lnTo>
                                <a:pt x="9144" y="7151878"/>
                              </a:lnTo>
                              <a:lnTo>
                                <a:pt x="0" y="7151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156" style="width:744.12pt;height:563.14pt;position:absolute;z-index:-2147483648;mso-position-horizontal-relative:page;mso-position-horizontal:absolute;margin-left:24pt;mso-position-vertical-relative:page;margin-top:24.476pt;" coordsize="94503,71518">
              <v:shape id="Shape 12561" style="position:absolute;width:91;height:71518;left:0;top:0;" coordsize="9144,7151878" path="m0,0l9144,0l9144,7151878l0,7151878l0,0">
                <v:stroke weight="0pt" endcap="flat" joinstyle="miter" miterlimit="10" on="false" color="#000000" opacity="0"/>
                <v:fill on="true" color="#000000"/>
              </v:shape>
              <v:shape id="Shape 12562" style="position:absolute;width:91;height:71518;left:94442;top:0;" coordsize="9144,7151878" path="m0,0l9144,0l9144,7151878l0,715187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9A58" w14:textId="77777777" w:rsidR="004E28E1" w:rsidRDefault="00C95765">
    <w:pPr>
      <w:spacing w:after="0" w:line="259" w:lineRule="auto"/>
      <w:ind w:left="46" w:firstLine="0"/>
      <w:jc w:val="center"/>
    </w:pPr>
    <w:r>
      <w:rPr>
        <w:noProof/>
      </w:rPr>
      <mc:AlternateContent>
        <mc:Choice Requires="wpg">
          <w:drawing>
            <wp:anchor distT="0" distB="0" distL="114300" distR="114300" simplePos="0" relativeHeight="251660288" behindDoc="0" locked="0" layoutInCell="1" allowOverlap="1" wp14:anchorId="5A7C579F" wp14:editId="6F3A678B">
              <wp:simplePos x="0" y="0"/>
              <wp:positionH relativeFrom="page">
                <wp:posOffset>304800</wp:posOffset>
              </wp:positionH>
              <wp:positionV relativeFrom="page">
                <wp:posOffset>304800</wp:posOffset>
              </wp:positionV>
              <wp:extent cx="9450324" cy="6096"/>
              <wp:effectExtent l="0" t="0" r="0" b="0"/>
              <wp:wrapSquare wrapText="bothSides"/>
              <wp:docPr id="12120" name="Group 12120"/>
              <wp:cNvGraphicFramePr/>
              <a:graphic xmlns:a="http://schemas.openxmlformats.org/drawingml/2006/main">
                <a:graphicData uri="http://schemas.microsoft.com/office/word/2010/wordprocessingGroup">
                  <wpg:wgp>
                    <wpg:cNvGrpSpPr/>
                    <wpg:grpSpPr>
                      <a:xfrm>
                        <a:off x="0" y="0"/>
                        <a:ext cx="9450324" cy="6096"/>
                        <a:chOff x="0" y="0"/>
                        <a:chExt cx="9450324" cy="6096"/>
                      </a:xfrm>
                    </wpg:grpSpPr>
                    <wps:wsp>
                      <wps:cNvPr id="12543" name="Shape 125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4" name="Shape 12544"/>
                      <wps:cNvSpPr/>
                      <wps:spPr>
                        <a:xfrm>
                          <a:off x="6096" y="0"/>
                          <a:ext cx="9438132" cy="9144"/>
                        </a:xfrm>
                        <a:custGeom>
                          <a:avLst/>
                          <a:gdLst/>
                          <a:ahLst/>
                          <a:cxnLst/>
                          <a:rect l="0" t="0" r="0" b="0"/>
                          <a:pathLst>
                            <a:path w="9438132" h="9144">
                              <a:moveTo>
                                <a:pt x="0" y="0"/>
                              </a:moveTo>
                              <a:lnTo>
                                <a:pt x="9438132" y="0"/>
                              </a:lnTo>
                              <a:lnTo>
                                <a:pt x="9438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5" name="Shape 12545"/>
                      <wps:cNvSpPr/>
                      <wps:spPr>
                        <a:xfrm>
                          <a:off x="9444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120" style="width:744.12pt;height:0.47998pt;position:absolute;mso-position-horizontal-relative:page;mso-position-horizontal:absolute;margin-left:24pt;mso-position-vertical-relative:page;margin-top:24pt;" coordsize="94503,60">
              <v:shape id="Shape 12546" style="position:absolute;width:91;height:91;left:0;top:0;" coordsize="9144,9144" path="m0,0l9144,0l9144,9144l0,9144l0,0">
                <v:stroke weight="0pt" endcap="flat" joinstyle="miter" miterlimit="10" on="false" color="#000000" opacity="0"/>
                <v:fill on="true" color="#000000"/>
              </v:shape>
              <v:shape id="Shape 12547" style="position:absolute;width:94381;height:91;left:60;top:0;" coordsize="9438132,9144" path="m0,0l9438132,0l9438132,9144l0,9144l0,0">
                <v:stroke weight="0pt" endcap="flat" joinstyle="miter" miterlimit="10" on="false" color="#000000" opacity="0"/>
                <v:fill on="true" color="#000000"/>
              </v:shape>
              <v:shape id="Shape 12548" style="position:absolute;width:91;height:91;left:94442;top:0;" coordsize="9144,9144" path="m0,0l9144,0l9144,9144l0,9144l0,0">
                <v:stroke weight="0pt" endcap="flat" joinstyle="miter" miterlimit="10" on="false" color="#000000" opacity="0"/>
                <v:fill on="true" color="#000000"/>
              </v:shape>
              <w10:wrap type="square"/>
            </v:group>
          </w:pict>
        </mc:Fallback>
      </mc:AlternateContent>
    </w:r>
    <w:r>
      <w:rPr>
        <w:rFonts w:ascii="Arial" w:eastAsia="Arial" w:hAnsi="Arial" w:cs="Arial"/>
        <w:sz w:val="18"/>
      </w:rPr>
      <w:t xml:space="preserve"> </w:t>
    </w:r>
  </w:p>
  <w:p w14:paraId="66ED1402" w14:textId="77777777" w:rsidR="004E28E1" w:rsidRDefault="00C95765">
    <w:r>
      <w:rPr>
        <w:noProof/>
      </w:rPr>
      <mc:AlternateContent>
        <mc:Choice Requires="wpg">
          <w:drawing>
            <wp:anchor distT="0" distB="0" distL="114300" distR="114300" simplePos="0" relativeHeight="251661312" behindDoc="1" locked="0" layoutInCell="1" allowOverlap="1" wp14:anchorId="2EA33835" wp14:editId="46B014B5">
              <wp:simplePos x="0" y="0"/>
              <wp:positionH relativeFrom="page">
                <wp:posOffset>304800</wp:posOffset>
              </wp:positionH>
              <wp:positionV relativeFrom="page">
                <wp:posOffset>310845</wp:posOffset>
              </wp:positionV>
              <wp:extent cx="9450324" cy="7151878"/>
              <wp:effectExtent l="0" t="0" r="0" b="0"/>
              <wp:wrapNone/>
              <wp:docPr id="12124" name="Group 12124"/>
              <wp:cNvGraphicFramePr/>
              <a:graphic xmlns:a="http://schemas.openxmlformats.org/drawingml/2006/main">
                <a:graphicData uri="http://schemas.microsoft.com/office/word/2010/wordprocessingGroup">
                  <wpg:wgp>
                    <wpg:cNvGrpSpPr/>
                    <wpg:grpSpPr>
                      <a:xfrm>
                        <a:off x="0" y="0"/>
                        <a:ext cx="9450324" cy="7151878"/>
                        <a:chOff x="0" y="0"/>
                        <a:chExt cx="9450324" cy="7151878"/>
                      </a:xfrm>
                    </wpg:grpSpPr>
                    <wps:wsp>
                      <wps:cNvPr id="12549" name="Shape 12549"/>
                      <wps:cNvSpPr/>
                      <wps:spPr>
                        <a:xfrm>
                          <a:off x="0" y="0"/>
                          <a:ext cx="9144" cy="7151878"/>
                        </a:xfrm>
                        <a:custGeom>
                          <a:avLst/>
                          <a:gdLst/>
                          <a:ahLst/>
                          <a:cxnLst/>
                          <a:rect l="0" t="0" r="0" b="0"/>
                          <a:pathLst>
                            <a:path w="9144" h="7151878">
                              <a:moveTo>
                                <a:pt x="0" y="0"/>
                              </a:moveTo>
                              <a:lnTo>
                                <a:pt x="9144" y="0"/>
                              </a:lnTo>
                              <a:lnTo>
                                <a:pt x="9144" y="7151878"/>
                              </a:lnTo>
                              <a:lnTo>
                                <a:pt x="0" y="7151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50" name="Shape 12550"/>
                      <wps:cNvSpPr/>
                      <wps:spPr>
                        <a:xfrm>
                          <a:off x="9444228" y="0"/>
                          <a:ext cx="9144" cy="7151878"/>
                        </a:xfrm>
                        <a:custGeom>
                          <a:avLst/>
                          <a:gdLst/>
                          <a:ahLst/>
                          <a:cxnLst/>
                          <a:rect l="0" t="0" r="0" b="0"/>
                          <a:pathLst>
                            <a:path w="9144" h="7151878">
                              <a:moveTo>
                                <a:pt x="0" y="0"/>
                              </a:moveTo>
                              <a:lnTo>
                                <a:pt x="9144" y="0"/>
                              </a:lnTo>
                              <a:lnTo>
                                <a:pt x="9144" y="7151878"/>
                              </a:lnTo>
                              <a:lnTo>
                                <a:pt x="0" y="7151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124" style="width:744.12pt;height:563.14pt;position:absolute;z-index:-2147483648;mso-position-horizontal-relative:page;mso-position-horizontal:absolute;margin-left:24pt;mso-position-vertical-relative:page;margin-top:24.476pt;" coordsize="94503,71518">
              <v:shape id="Shape 12551" style="position:absolute;width:91;height:71518;left:0;top:0;" coordsize="9144,7151878" path="m0,0l9144,0l9144,7151878l0,7151878l0,0">
                <v:stroke weight="0pt" endcap="flat" joinstyle="miter" miterlimit="10" on="false" color="#000000" opacity="0"/>
                <v:fill on="true" color="#000000"/>
              </v:shape>
              <v:shape id="Shape 12552" style="position:absolute;width:91;height:71518;left:94442;top:0;" coordsize="9144,7151878" path="m0,0l9144,0l9144,7151878l0,7151878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BA4E" w14:textId="77777777" w:rsidR="004E28E1" w:rsidRDefault="00C95765">
    <w:pPr>
      <w:spacing w:after="0" w:line="259" w:lineRule="auto"/>
      <w:ind w:left="46" w:firstLine="0"/>
      <w:jc w:val="center"/>
    </w:pPr>
    <w:r>
      <w:rPr>
        <w:noProof/>
      </w:rPr>
      <mc:AlternateContent>
        <mc:Choice Requires="wpg">
          <w:drawing>
            <wp:anchor distT="0" distB="0" distL="114300" distR="114300" simplePos="0" relativeHeight="251662336" behindDoc="0" locked="0" layoutInCell="1" allowOverlap="1" wp14:anchorId="3C164E14" wp14:editId="3EBE2823">
              <wp:simplePos x="0" y="0"/>
              <wp:positionH relativeFrom="page">
                <wp:posOffset>304800</wp:posOffset>
              </wp:positionH>
              <wp:positionV relativeFrom="page">
                <wp:posOffset>304800</wp:posOffset>
              </wp:positionV>
              <wp:extent cx="9450324" cy="6096"/>
              <wp:effectExtent l="0" t="0" r="0" b="0"/>
              <wp:wrapSquare wrapText="bothSides"/>
              <wp:docPr id="12088" name="Group 12088"/>
              <wp:cNvGraphicFramePr/>
              <a:graphic xmlns:a="http://schemas.openxmlformats.org/drawingml/2006/main">
                <a:graphicData uri="http://schemas.microsoft.com/office/word/2010/wordprocessingGroup">
                  <wpg:wgp>
                    <wpg:cNvGrpSpPr/>
                    <wpg:grpSpPr>
                      <a:xfrm>
                        <a:off x="0" y="0"/>
                        <a:ext cx="9450324" cy="6096"/>
                        <a:chOff x="0" y="0"/>
                        <a:chExt cx="9450324" cy="6096"/>
                      </a:xfrm>
                    </wpg:grpSpPr>
                    <wps:wsp>
                      <wps:cNvPr id="12533" name="Shape 1253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4" name="Shape 12534"/>
                      <wps:cNvSpPr/>
                      <wps:spPr>
                        <a:xfrm>
                          <a:off x="6096" y="0"/>
                          <a:ext cx="9438132" cy="9144"/>
                        </a:xfrm>
                        <a:custGeom>
                          <a:avLst/>
                          <a:gdLst/>
                          <a:ahLst/>
                          <a:cxnLst/>
                          <a:rect l="0" t="0" r="0" b="0"/>
                          <a:pathLst>
                            <a:path w="9438132" h="9144">
                              <a:moveTo>
                                <a:pt x="0" y="0"/>
                              </a:moveTo>
                              <a:lnTo>
                                <a:pt x="9438132" y="0"/>
                              </a:lnTo>
                              <a:lnTo>
                                <a:pt x="9438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5" name="Shape 12535"/>
                      <wps:cNvSpPr/>
                      <wps:spPr>
                        <a:xfrm>
                          <a:off x="9444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088" style="width:744.12pt;height:0.47998pt;position:absolute;mso-position-horizontal-relative:page;mso-position-horizontal:absolute;margin-left:24pt;mso-position-vertical-relative:page;margin-top:24pt;" coordsize="94503,60">
              <v:shape id="Shape 12536" style="position:absolute;width:91;height:91;left:0;top:0;" coordsize="9144,9144" path="m0,0l9144,0l9144,9144l0,9144l0,0">
                <v:stroke weight="0pt" endcap="flat" joinstyle="miter" miterlimit="10" on="false" color="#000000" opacity="0"/>
                <v:fill on="true" color="#000000"/>
              </v:shape>
              <v:shape id="Shape 12537" style="position:absolute;width:94381;height:91;left:60;top:0;" coordsize="9438132,9144" path="m0,0l9438132,0l9438132,9144l0,9144l0,0">
                <v:stroke weight="0pt" endcap="flat" joinstyle="miter" miterlimit="10" on="false" color="#000000" opacity="0"/>
                <v:fill on="true" color="#000000"/>
              </v:shape>
              <v:shape id="Shape 12538" style="position:absolute;width:91;height:91;left:94442;top:0;" coordsize="9144,9144" path="m0,0l9144,0l9144,9144l0,9144l0,0">
                <v:stroke weight="0pt" endcap="flat" joinstyle="miter" miterlimit="10" on="false" color="#000000" opacity="0"/>
                <v:fill on="true" color="#000000"/>
              </v:shape>
              <w10:wrap type="square"/>
            </v:group>
          </w:pict>
        </mc:Fallback>
      </mc:AlternateContent>
    </w:r>
    <w:r>
      <w:rPr>
        <w:rFonts w:ascii="Arial" w:eastAsia="Arial" w:hAnsi="Arial" w:cs="Arial"/>
        <w:sz w:val="18"/>
      </w:rPr>
      <w:t xml:space="preserve"> </w:t>
    </w:r>
  </w:p>
  <w:p w14:paraId="27D02E4F" w14:textId="77777777" w:rsidR="004E28E1" w:rsidRDefault="00C95765">
    <w:r>
      <w:rPr>
        <w:noProof/>
      </w:rPr>
      <mc:AlternateContent>
        <mc:Choice Requires="wpg">
          <w:drawing>
            <wp:anchor distT="0" distB="0" distL="114300" distR="114300" simplePos="0" relativeHeight="251663360" behindDoc="1" locked="0" layoutInCell="1" allowOverlap="1" wp14:anchorId="20169C83" wp14:editId="1E7F003E">
              <wp:simplePos x="0" y="0"/>
              <wp:positionH relativeFrom="page">
                <wp:posOffset>304800</wp:posOffset>
              </wp:positionH>
              <wp:positionV relativeFrom="page">
                <wp:posOffset>310845</wp:posOffset>
              </wp:positionV>
              <wp:extent cx="9450324" cy="7151878"/>
              <wp:effectExtent l="0" t="0" r="0" b="0"/>
              <wp:wrapNone/>
              <wp:docPr id="12092" name="Group 12092"/>
              <wp:cNvGraphicFramePr/>
              <a:graphic xmlns:a="http://schemas.openxmlformats.org/drawingml/2006/main">
                <a:graphicData uri="http://schemas.microsoft.com/office/word/2010/wordprocessingGroup">
                  <wpg:wgp>
                    <wpg:cNvGrpSpPr/>
                    <wpg:grpSpPr>
                      <a:xfrm>
                        <a:off x="0" y="0"/>
                        <a:ext cx="9450324" cy="7151878"/>
                        <a:chOff x="0" y="0"/>
                        <a:chExt cx="9450324" cy="7151878"/>
                      </a:xfrm>
                    </wpg:grpSpPr>
                    <wps:wsp>
                      <wps:cNvPr id="12539" name="Shape 12539"/>
                      <wps:cNvSpPr/>
                      <wps:spPr>
                        <a:xfrm>
                          <a:off x="0" y="0"/>
                          <a:ext cx="9144" cy="7151878"/>
                        </a:xfrm>
                        <a:custGeom>
                          <a:avLst/>
                          <a:gdLst/>
                          <a:ahLst/>
                          <a:cxnLst/>
                          <a:rect l="0" t="0" r="0" b="0"/>
                          <a:pathLst>
                            <a:path w="9144" h="7151878">
                              <a:moveTo>
                                <a:pt x="0" y="0"/>
                              </a:moveTo>
                              <a:lnTo>
                                <a:pt x="9144" y="0"/>
                              </a:lnTo>
                              <a:lnTo>
                                <a:pt x="9144" y="7151878"/>
                              </a:lnTo>
                              <a:lnTo>
                                <a:pt x="0" y="7151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0" name="Shape 12540"/>
                      <wps:cNvSpPr/>
                      <wps:spPr>
                        <a:xfrm>
                          <a:off x="9444228" y="0"/>
                          <a:ext cx="9144" cy="7151878"/>
                        </a:xfrm>
                        <a:custGeom>
                          <a:avLst/>
                          <a:gdLst/>
                          <a:ahLst/>
                          <a:cxnLst/>
                          <a:rect l="0" t="0" r="0" b="0"/>
                          <a:pathLst>
                            <a:path w="9144" h="7151878">
                              <a:moveTo>
                                <a:pt x="0" y="0"/>
                              </a:moveTo>
                              <a:lnTo>
                                <a:pt x="9144" y="0"/>
                              </a:lnTo>
                              <a:lnTo>
                                <a:pt x="9144" y="7151878"/>
                              </a:lnTo>
                              <a:lnTo>
                                <a:pt x="0" y="7151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092" style="width:744.12pt;height:563.14pt;position:absolute;z-index:-2147483648;mso-position-horizontal-relative:page;mso-position-horizontal:absolute;margin-left:24pt;mso-position-vertical-relative:page;margin-top:24.476pt;" coordsize="94503,71518">
              <v:shape id="Shape 12541" style="position:absolute;width:91;height:71518;left:0;top:0;" coordsize="9144,7151878" path="m0,0l9144,0l9144,7151878l0,7151878l0,0">
                <v:stroke weight="0pt" endcap="flat" joinstyle="miter" miterlimit="10" on="false" color="#000000" opacity="0"/>
                <v:fill on="true" color="#000000"/>
              </v:shape>
              <v:shape id="Shape 12542" style="position:absolute;width:91;height:71518;left:94442;top:0;" coordsize="9144,7151878" path="m0,0l9144,0l9144,7151878l0,7151878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1BA5"/>
    <w:multiLevelType w:val="hybridMultilevel"/>
    <w:tmpl w:val="A0DCB0B8"/>
    <w:lvl w:ilvl="0" w:tplc="F02A375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74E38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E2002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4860F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1CCA06">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BA240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2613F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DA675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CA843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7C1887"/>
    <w:multiLevelType w:val="hybridMultilevel"/>
    <w:tmpl w:val="5B52B362"/>
    <w:lvl w:ilvl="0" w:tplc="28104C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08F6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5A2D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DC65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AE88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CAC7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CAE2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B042D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2477F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B800F4"/>
    <w:multiLevelType w:val="hybridMultilevel"/>
    <w:tmpl w:val="6916E7FE"/>
    <w:lvl w:ilvl="0" w:tplc="81BC6FE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FE94D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688CD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14867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7CCF7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5201B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04BAF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64927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34BEC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0866B7F"/>
    <w:multiLevelType w:val="hybridMultilevel"/>
    <w:tmpl w:val="5D94576A"/>
    <w:lvl w:ilvl="0" w:tplc="F618BA7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3EAB8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4A173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8454D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602C7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A61D2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667E0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B29E6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6A4BC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6386B93"/>
    <w:multiLevelType w:val="hybridMultilevel"/>
    <w:tmpl w:val="89EA7DF6"/>
    <w:lvl w:ilvl="0" w:tplc="BFBC3254">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523F6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D8E56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4AFCC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80ECE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189EC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56998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A8736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76AE2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6925F24"/>
    <w:multiLevelType w:val="hybridMultilevel"/>
    <w:tmpl w:val="4D342634"/>
    <w:lvl w:ilvl="0" w:tplc="FD6244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B85F1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F8332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DE3E1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A8AE1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78F11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18C5A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54D42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EABCB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8E1"/>
    <w:rsid w:val="004E28E1"/>
    <w:rsid w:val="00C95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C398"/>
  <w15:docId w15:val="{AFDED527-9731-49E4-BBD1-2E91295F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character" w:customStyle="1" w:styleId="Heading2Char">
    <w:name w:val="Heading 2 Char"/>
    <w:link w:val="Heading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1664</Words>
  <Characters>9491</Characters>
  <Application>Microsoft Office Word</Application>
  <DocSecurity>0</DocSecurity>
  <Lines>79</Lines>
  <Paragraphs>22</Paragraphs>
  <ScaleCrop>false</ScaleCrop>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volunteer helpers policy</dc:title>
  <dc:subject>School Policies</dc:subject>
  <dc:creator>LCP</dc:creator>
  <cp:keywords/>
  <cp:lastModifiedBy>Gregory, Helen</cp:lastModifiedBy>
  <cp:revision>2</cp:revision>
  <dcterms:created xsi:type="dcterms:W3CDTF">2025-11-06T08:11:00Z</dcterms:created>
  <dcterms:modified xsi:type="dcterms:W3CDTF">2025-11-06T08:11:00Z</dcterms:modified>
</cp:coreProperties>
</file>